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F177" w14:textId="77777777" w:rsidR="003E0ED4" w:rsidRPr="00AC2B9B" w:rsidRDefault="003E0ED4" w:rsidP="00AC2B9B">
      <w:pPr>
        <w:spacing w:after="0" w:line="240" w:lineRule="auto"/>
        <w:rPr>
          <w:rFonts w:ascii="Arial" w:hAnsi="Arial" w:cs="Arial"/>
          <w:b/>
          <w:color w:val="000000" w:themeColor="text1"/>
          <w:sz w:val="24"/>
          <w:szCs w:val="24"/>
        </w:rPr>
      </w:pPr>
    </w:p>
    <w:p w14:paraId="725D62F3" w14:textId="77777777" w:rsidR="00AC2B9B" w:rsidRPr="00D42094" w:rsidRDefault="00AC2B9B" w:rsidP="00AC2B9B">
      <w:pPr>
        <w:spacing w:after="0"/>
        <w:ind w:left="3600"/>
        <w:rPr>
          <w:rFonts w:ascii="Arial" w:hAnsi="Arial" w:cs="Arial"/>
          <w:b/>
          <w:color w:val="000000"/>
          <w:sz w:val="24"/>
          <w:szCs w:val="24"/>
        </w:rPr>
      </w:pPr>
      <w:r w:rsidRPr="00D42094">
        <w:rPr>
          <w:rFonts w:ascii="Arial" w:eastAsia="Courier New" w:hAnsi="Arial" w:cs="Arial"/>
          <w:b/>
          <w:color w:val="000000" w:themeColor="text1"/>
          <w:sz w:val="24"/>
          <w:szCs w:val="24"/>
          <w:lang w:eastAsia="ko-KR"/>
        </w:rPr>
        <w:t xml:space="preserve">    </w:t>
      </w:r>
      <w:r w:rsidRPr="00D42094">
        <w:rPr>
          <w:rFonts w:ascii="Arial" w:hAnsi="Arial" w:cs="Arial"/>
          <w:b/>
          <w:color w:val="000000"/>
          <w:sz w:val="24"/>
          <w:szCs w:val="24"/>
        </w:rPr>
        <w:t>МОНГОЛ УЛСЫН</w:t>
      </w:r>
    </w:p>
    <w:p w14:paraId="03A9F712" w14:textId="12CE9743" w:rsidR="00AC2B9B" w:rsidRPr="00D42094" w:rsidRDefault="00AC2B9B" w:rsidP="00AC2B9B">
      <w:pPr>
        <w:spacing w:after="0"/>
        <w:jc w:val="center"/>
        <w:rPr>
          <w:rFonts w:ascii="Arial" w:hAnsi="Arial" w:cs="Arial"/>
          <w:b/>
          <w:color w:val="000000"/>
          <w:sz w:val="24"/>
          <w:szCs w:val="24"/>
        </w:rPr>
      </w:pPr>
      <w:r w:rsidRPr="00D42094">
        <w:rPr>
          <w:rFonts w:ascii="Arial" w:hAnsi="Arial" w:cs="Arial"/>
          <w:b/>
          <w:color w:val="000000"/>
          <w:sz w:val="24"/>
          <w:szCs w:val="24"/>
        </w:rPr>
        <w:t xml:space="preserve">     </w:t>
      </w:r>
      <w:r>
        <w:rPr>
          <w:rFonts w:ascii="Arial" w:hAnsi="Arial" w:cs="Arial"/>
          <w:b/>
          <w:color w:val="000000"/>
          <w:sz w:val="24"/>
          <w:szCs w:val="24"/>
        </w:rPr>
        <w:t xml:space="preserve"> </w:t>
      </w:r>
      <w:r w:rsidRPr="00D42094">
        <w:rPr>
          <w:rFonts w:ascii="Arial" w:hAnsi="Arial" w:cs="Arial"/>
          <w:b/>
          <w:color w:val="000000"/>
          <w:sz w:val="24"/>
          <w:szCs w:val="24"/>
        </w:rPr>
        <w:t>ҮНДСЭН ХУУЛИЙН ЦЭЦИЙН</w:t>
      </w:r>
    </w:p>
    <w:p w14:paraId="2A782B82" w14:textId="77777777" w:rsidR="00AC2B9B" w:rsidRPr="00D42094" w:rsidRDefault="00AC2B9B" w:rsidP="00AC2B9B">
      <w:pPr>
        <w:spacing w:after="0"/>
        <w:ind w:left="3600"/>
        <w:rPr>
          <w:rFonts w:ascii="Arial" w:hAnsi="Arial" w:cs="Arial"/>
          <w:b/>
          <w:color w:val="000000"/>
          <w:sz w:val="24"/>
          <w:szCs w:val="24"/>
        </w:rPr>
      </w:pPr>
      <w:r w:rsidRPr="00D42094">
        <w:rPr>
          <w:rFonts w:ascii="Arial" w:hAnsi="Arial" w:cs="Arial"/>
          <w:b/>
          <w:color w:val="000000"/>
          <w:sz w:val="24"/>
          <w:szCs w:val="24"/>
        </w:rPr>
        <w:t xml:space="preserve">       МАГАДЛАЛ</w:t>
      </w:r>
    </w:p>
    <w:p w14:paraId="5F29D605" w14:textId="77777777" w:rsidR="00AC2B9B" w:rsidRPr="00D42094" w:rsidRDefault="00AC2B9B" w:rsidP="00AC2B9B">
      <w:pPr>
        <w:spacing w:after="0"/>
        <w:ind w:left="3600"/>
        <w:rPr>
          <w:rFonts w:ascii="Arial" w:hAnsi="Arial" w:cs="Arial"/>
          <w:b/>
          <w:color w:val="000000"/>
          <w:sz w:val="24"/>
          <w:szCs w:val="24"/>
        </w:rPr>
      </w:pPr>
    </w:p>
    <w:p w14:paraId="630455B5" w14:textId="15DF393E" w:rsidR="00AC2B9B" w:rsidRPr="00D42094" w:rsidRDefault="00AC2B9B" w:rsidP="00AC2B9B">
      <w:pPr>
        <w:spacing w:after="0"/>
        <w:jc w:val="both"/>
        <w:rPr>
          <w:rFonts w:ascii="Arial" w:hAnsi="Arial" w:cs="Arial"/>
          <w:color w:val="000000"/>
          <w:sz w:val="24"/>
          <w:szCs w:val="24"/>
        </w:rPr>
      </w:pPr>
      <w:r w:rsidRPr="00D42094">
        <w:rPr>
          <w:rFonts w:ascii="Arial" w:hAnsi="Arial" w:cs="Arial"/>
          <w:color w:val="000000"/>
          <w:sz w:val="24"/>
          <w:szCs w:val="24"/>
        </w:rPr>
        <w:t>202</w:t>
      </w:r>
      <w:r>
        <w:rPr>
          <w:rFonts w:ascii="Arial" w:hAnsi="Arial" w:cs="Arial"/>
          <w:color w:val="000000"/>
          <w:sz w:val="24"/>
          <w:szCs w:val="24"/>
        </w:rPr>
        <w:t>6</w:t>
      </w:r>
      <w:r w:rsidRPr="00D42094">
        <w:rPr>
          <w:rFonts w:ascii="Arial" w:hAnsi="Arial" w:cs="Arial"/>
          <w:color w:val="000000"/>
          <w:sz w:val="24"/>
          <w:szCs w:val="24"/>
        </w:rPr>
        <w:t xml:space="preserve"> оны 0</w:t>
      </w:r>
      <w:r>
        <w:rPr>
          <w:rFonts w:ascii="Arial" w:hAnsi="Arial" w:cs="Arial"/>
          <w:color w:val="000000"/>
          <w:sz w:val="24"/>
          <w:szCs w:val="24"/>
        </w:rPr>
        <w:t>1</w:t>
      </w:r>
      <w:r w:rsidRPr="00D42094">
        <w:rPr>
          <w:rFonts w:ascii="Arial" w:hAnsi="Arial" w:cs="Arial"/>
          <w:color w:val="000000"/>
          <w:sz w:val="24"/>
          <w:szCs w:val="24"/>
        </w:rPr>
        <w:t xml:space="preserve"> д</w:t>
      </w:r>
      <w:r>
        <w:rPr>
          <w:rFonts w:ascii="Arial" w:hAnsi="Arial" w:cs="Arial"/>
          <w:color w:val="000000"/>
          <w:sz w:val="24"/>
          <w:szCs w:val="24"/>
        </w:rPr>
        <w:t>үгээр</w:t>
      </w:r>
    </w:p>
    <w:p w14:paraId="3858DD11" w14:textId="47BE2594" w:rsidR="00AC2B9B" w:rsidRPr="00D42094" w:rsidRDefault="00AC2B9B" w:rsidP="00AC2B9B">
      <w:pPr>
        <w:spacing w:after="0"/>
        <w:jc w:val="both"/>
        <w:rPr>
          <w:rFonts w:ascii="Arial" w:hAnsi="Arial" w:cs="Arial"/>
          <w:color w:val="000000"/>
          <w:sz w:val="24"/>
          <w:szCs w:val="24"/>
        </w:rPr>
      </w:pPr>
      <w:r w:rsidRPr="00D42094">
        <w:rPr>
          <w:rFonts w:ascii="Arial" w:hAnsi="Arial" w:cs="Arial"/>
          <w:color w:val="000000"/>
          <w:sz w:val="24"/>
          <w:szCs w:val="24"/>
        </w:rPr>
        <w:t xml:space="preserve">сарын </w:t>
      </w:r>
      <w:r>
        <w:rPr>
          <w:rFonts w:ascii="Arial" w:hAnsi="Arial" w:cs="Arial"/>
          <w:color w:val="000000"/>
          <w:sz w:val="24"/>
          <w:szCs w:val="24"/>
        </w:rPr>
        <w:t>07</w:t>
      </w:r>
      <w:r w:rsidRPr="00D42094">
        <w:rPr>
          <w:rFonts w:ascii="Arial" w:hAnsi="Arial" w:cs="Arial"/>
          <w:color w:val="000000"/>
          <w:sz w:val="24"/>
          <w:szCs w:val="24"/>
        </w:rPr>
        <w:t xml:space="preserve">-ны өдөр </w:t>
      </w:r>
      <w:r w:rsidRPr="00D42094">
        <w:rPr>
          <w:rFonts w:ascii="Arial" w:hAnsi="Arial" w:cs="Arial"/>
          <w:color w:val="000000"/>
          <w:sz w:val="24"/>
          <w:szCs w:val="24"/>
        </w:rPr>
        <w:tab/>
      </w:r>
      <w:r w:rsidRPr="00D42094">
        <w:rPr>
          <w:rFonts w:ascii="Arial" w:hAnsi="Arial" w:cs="Arial"/>
          <w:color w:val="000000"/>
          <w:sz w:val="24"/>
          <w:szCs w:val="24"/>
        </w:rPr>
        <w:tab/>
      </w:r>
      <w:r w:rsidRPr="00D42094">
        <w:rPr>
          <w:rFonts w:ascii="Arial" w:hAnsi="Arial" w:cs="Arial"/>
          <w:color w:val="000000"/>
          <w:sz w:val="24"/>
          <w:szCs w:val="24"/>
        </w:rPr>
        <w:tab/>
        <w:t xml:space="preserve">   </w:t>
      </w:r>
      <w:r>
        <w:rPr>
          <w:rFonts w:ascii="Arial" w:hAnsi="Arial" w:cs="Arial"/>
          <w:color w:val="000000"/>
          <w:sz w:val="24"/>
          <w:szCs w:val="24"/>
        </w:rPr>
        <w:t xml:space="preserve">    </w:t>
      </w:r>
      <w:r w:rsidRPr="00D42094">
        <w:rPr>
          <w:rFonts w:ascii="Arial" w:hAnsi="Arial" w:cs="Arial"/>
          <w:color w:val="000000"/>
          <w:sz w:val="24"/>
          <w:szCs w:val="24"/>
        </w:rPr>
        <w:t>Дугаар 0</w:t>
      </w:r>
      <w:r>
        <w:rPr>
          <w:rFonts w:ascii="Arial" w:hAnsi="Arial" w:cs="Arial"/>
          <w:color w:val="000000"/>
          <w:sz w:val="24"/>
          <w:szCs w:val="24"/>
        </w:rPr>
        <w:t>1</w:t>
      </w:r>
      <w:r w:rsidRPr="00D42094">
        <w:rPr>
          <w:rFonts w:ascii="Arial" w:hAnsi="Arial" w:cs="Arial"/>
          <w:color w:val="000000"/>
          <w:sz w:val="24"/>
          <w:szCs w:val="24"/>
        </w:rPr>
        <w:t xml:space="preserve"> </w:t>
      </w:r>
      <w:r w:rsidRPr="00D42094">
        <w:rPr>
          <w:rFonts w:ascii="Arial" w:hAnsi="Arial" w:cs="Arial"/>
          <w:color w:val="000000"/>
          <w:sz w:val="24"/>
          <w:szCs w:val="24"/>
        </w:rPr>
        <w:tab/>
      </w:r>
      <w:r w:rsidRPr="00D42094">
        <w:rPr>
          <w:rFonts w:ascii="Arial" w:hAnsi="Arial" w:cs="Arial"/>
          <w:color w:val="000000"/>
          <w:sz w:val="24"/>
          <w:szCs w:val="24"/>
        </w:rPr>
        <w:tab/>
      </w:r>
      <w:r w:rsidRPr="00D42094">
        <w:rPr>
          <w:rFonts w:ascii="Arial" w:hAnsi="Arial" w:cs="Arial"/>
          <w:color w:val="000000"/>
          <w:sz w:val="24"/>
          <w:szCs w:val="24"/>
        </w:rPr>
        <w:tab/>
        <w:t xml:space="preserve">    Улаанбаатар хот</w:t>
      </w:r>
    </w:p>
    <w:p w14:paraId="306C5FBB" w14:textId="77777777" w:rsidR="003E0ED4" w:rsidRPr="00AC2B9B" w:rsidRDefault="003E0ED4" w:rsidP="00EF1581">
      <w:pPr>
        <w:spacing w:after="0" w:line="240" w:lineRule="auto"/>
        <w:jc w:val="center"/>
        <w:rPr>
          <w:rFonts w:ascii="Arial" w:hAnsi="Arial" w:cs="Arial"/>
          <w:b/>
          <w:color w:val="000000" w:themeColor="text1"/>
          <w:sz w:val="24"/>
          <w:szCs w:val="24"/>
        </w:rPr>
      </w:pPr>
    </w:p>
    <w:p w14:paraId="71AA9F5C" w14:textId="77777777" w:rsidR="003E0ED4" w:rsidRPr="00AC2B9B" w:rsidRDefault="003E0ED4" w:rsidP="00EF1581">
      <w:pPr>
        <w:spacing w:after="0" w:line="240" w:lineRule="auto"/>
        <w:jc w:val="center"/>
        <w:rPr>
          <w:rFonts w:ascii="Arial" w:hAnsi="Arial" w:cs="Arial"/>
          <w:b/>
          <w:color w:val="000000" w:themeColor="text1"/>
          <w:sz w:val="24"/>
          <w:szCs w:val="24"/>
        </w:rPr>
      </w:pPr>
    </w:p>
    <w:p w14:paraId="41CE0D60" w14:textId="77777777" w:rsidR="003E0ED4" w:rsidRPr="00AC2B9B" w:rsidRDefault="003E0ED4" w:rsidP="00EF1581">
      <w:pPr>
        <w:spacing w:after="0" w:line="240" w:lineRule="auto"/>
        <w:jc w:val="center"/>
        <w:rPr>
          <w:rFonts w:ascii="Arial" w:hAnsi="Arial" w:cs="Arial"/>
          <w:b/>
          <w:color w:val="000000" w:themeColor="text1"/>
          <w:sz w:val="24"/>
          <w:szCs w:val="24"/>
        </w:rPr>
      </w:pPr>
    </w:p>
    <w:p w14:paraId="1314F0BF" w14:textId="77777777" w:rsidR="003E0ED4" w:rsidRPr="00AC2B9B" w:rsidRDefault="003E0ED4" w:rsidP="00AC2B9B">
      <w:pPr>
        <w:spacing w:after="0" w:line="240" w:lineRule="auto"/>
        <w:rPr>
          <w:rFonts w:ascii="Arial" w:hAnsi="Arial" w:cs="Arial"/>
          <w:b/>
          <w:color w:val="000000" w:themeColor="text1"/>
          <w:sz w:val="24"/>
          <w:szCs w:val="24"/>
        </w:rPr>
      </w:pPr>
    </w:p>
    <w:p w14:paraId="72DF5DDE" w14:textId="00AAA3CE" w:rsidR="00C13CCD" w:rsidRPr="00AC2B9B" w:rsidRDefault="00184387" w:rsidP="00DD5EAE">
      <w:pPr>
        <w:spacing w:after="0" w:line="240" w:lineRule="auto"/>
        <w:jc w:val="center"/>
        <w:rPr>
          <w:rFonts w:ascii="Arial" w:hAnsi="Arial" w:cs="Arial"/>
          <w:b/>
          <w:color w:val="000000" w:themeColor="text1"/>
          <w:sz w:val="24"/>
          <w:szCs w:val="24"/>
        </w:rPr>
      </w:pPr>
      <w:r w:rsidRPr="00AC2B9B">
        <w:rPr>
          <w:rFonts w:ascii="Arial" w:hAnsi="Arial" w:cs="Arial"/>
          <w:b/>
          <w:color w:val="000000" w:themeColor="text1"/>
          <w:sz w:val="24"/>
          <w:szCs w:val="24"/>
        </w:rPr>
        <w:t xml:space="preserve"> </w:t>
      </w:r>
      <w:r w:rsidR="00C13CCD" w:rsidRPr="00AC2B9B">
        <w:rPr>
          <w:rFonts w:ascii="Arial" w:hAnsi="Arial" w:cs="Arial"/>
          <w:b/>
          <w:color w:val="000000" w:themeColor="text1"/>
          <w:sz w:val="24"/>
          <w:szCs w:val="24"/>
        </w:rPr>
        <w:t xml:space="preserve">Төрийн хэмнэлтийн тухай </w:t>
      </w:r>
      <w:r w:rsidR="0011596A" w:rsidRPr="00AC2B9B">
        <w:rPr>
          <w:rFonts w:ascii="Arial" w:hAnsi="Arial" w:cs="Arial"/>
          <w:b/>
          <w:color w:val="000000" w:themeColor="text1"/>
          <w:sz w:val="24"/>
          <w:szCs w:val="24"/>
        </w:rPr>
        <w:t>х</w:t>
      </w:r>
      <w:r w:rsidR="00A9159C" w:rsidRPr="00AC2B9B">
        <w:rPr>
          <w:rFonts w:ascii="Arial" w:hAnsi="Arial" w:cs="Arial"/>
          <w:b/>
          <w:color w:val="000000" w:themeColor="text1"/>
          <w:sz w:val="24"/>
          <w:szCs w:val="24"/>
        </w:rPr>
        <w:t>уулийн</w:t>
      </w:r>
      <w:r w:rsidR="0011596A" w:rsidRPr="00AC2B9B">
        <w:rPr>
          <w:rFonts w:ascii="Arial" w:hAnsi="Arial" w:cs="Arial"/>
          <w:b/>
          <w:color w:val="000000" w:themeColor="text1"/>
          <w:sz w:val="24"/>
          <w:szCs w:val="24"/>
        </w:rPr>
        <w:t xml:space="preserve"> </w:t>
      </w:r>
    </w:p>
    <w:p w14:paraId="7E2113B1" w14:textId="2D5AD214" w:rsidR="00C13CCD" w:rsidRPr="00AC2B9B" w:rsidRDefault="00184387" w:rsidP="00DD5EAE">
      <w:pPr>
        <w:spacing w:after="0" w:line="240" w:lineRule="auto"/>
        <w:jc w:val="center"/>
        <w:rPr>
          <w:rFonts w:ascii="Arial" w:hAnsi="Arial" w:cs="Arial"/>
          <w:b/>
          <w:color w:val="000000" w:themeColor="text1"/>
          <w:sz w:val="24"/>
          <w:szCs w:val="24"/>
        </w:rPr>
      </w:pPr>
      <w:r w:rsidRPr="00AC2B9B">
        <w:rPr>
          <w:rFonts w:ascii="Arial" w:hAnsi="Arial" w:cs="Arial"/>
          <w:b/>
          <w:color w:val="000000" w:themeColor="text1"/>
          <w:sz w:val="24"/>
          <w:szCs w:val="24"/>
        </w:rPr>
        <w:t xml:space="preserve"> </w:t>
      </w:r>
      <w:r w:rsidR="00C13CCD" w:rsidRPr="00AC2B9B">
        <w:rPr>
          <w:rFonts w:ascii="Arial" w:hAnsi="Arial" w:cs="Arial"/>
          <w:b/>
          <w:color w:val="000000" w:themeColor="text1"/>
          <w:sz w:val="24"/>
          <w:szCs w:val="24"/>
        </w:rPr>
        <w:t>13 ду</w:t>
      </w:r>
      <w:r w:rsidR="00A9159C" w:rsidRPr="00AC2B9B">
        <w:rPr>
          <w:rFonts w:ascii="Arial" w:hAnsi="Arial" w:cs="Arial"/>
          <w:b/>
          <w:color w:val="000000" w:themeColor="text1"/>
          <w:sz w:val="24"/>
          <w:szCs w:val="24"/>
        </w:rPr>
        <w:t>г</w:t>
      </w:r>
      <w:r w:rsidR="00C13CCD" w:rsidRPr="00AC2B9B">
        <w:rPr>
          <w:rFonts w:ascii="Arial" w:hAnsi="Arial" w:cs="Arial"/>
          <w:b/>
          <w:color w:val="000000" w:themeColor="text1"/>
          <w:sz w:val="24"/>
          <w:szCs w:val="24"/>
        </w:rPr>
        <w:t>аар зүйлийн 13.1.1, 13.1.2 дахь заалт</w:t>
      </w:r>
      <w:r w:rsidR="00A9159C" w:rsidRPr="00AC2B9B">
        <w:rPr>
          <w:rFonts w:ascii="Arial" w:hAnsi="Arial" w:cs="Arial"/>
          <w:b/>
          <w:color w:val="000000" w:themeColor="text1"/>
          <w:sz w:val="24"/>
          <w:szCs w:val="24"/>
        </w:rPr>
        <w:t xml:space="preserve"> </w:t>
      </w:r>
    </w:p>
    <w:p w14:paraId="40801707" w14:textId="103A249C" w:rsidR="006E56C8" w:rsidRPr="00AC2B9B" w:rsidRDefault="00184387" w:rsidP="00DD5EAE">
      <w:pPr>
        <w:spacing w:after="0" w:line="240" w:lineRule="auto"/>
        <w:jc w:val="center"/>
        <w:rPr>
          <w:rFonts w:ascii="Arial" w:hAnsi="Arial" w:cs="Arial"/>
          <w:b/>
          <w:color w:val="000000" w:themeColor="text1"/>
          <w:sz w:val="24"/>
          <w:szCs w:val="24"/>
        </w:rPr>
      </w:pPr>
      <w:r w:rsidRPr="00AC2B9B">
        <w:rPr>
          <w:rFonts w:ascii="Arial" w:hAnsi="Arial" w:cs="Arial"/>
          <w:b/>
          <w:color w:val="000000" w:themeColor="text1"/>
          <w:sz w:val="24"/>
          <w:szCs w:val="24"/>
        </w:rPr>
        <w:t xml:space="preserve"> </w:t>
      </w:r>
      <w:r w:rsidR="00A9159C" w:rsidRPr="00AC2B9B">
        <w:rPr>
          <w:rFonts w:ascii="Arial" w:hAnsi="Arial" w:cs="Arial"/>
          <w:b/>
          <w:color w:val="000000" w:themeColor="text1"/>
          <w:sz w:val="24"/>
          <w:szCs w:val="24"/>
        </w:rPr>
        <w:t>Монгол Улсын Үндсэн хуулийг</w:t>
      </w:r>
      <w:r w:rsidR="0011596A" w:rsidRPr="00AC2B9B">
        <w:rPr>
          <w:rFonts w:ascii="Arial" w:hAnsi="Arial" w:cs="Arial"/>
          <w:b/>
          <w:color w:val="000000" w:themeColor="text1"/>
          <w:sz w:val="24"/>
          <w:szCs w:val="24"/>
        </w:rPr>
        <w:t xml:space="preserve"> </w:t>
      </w:r>
      <w:r w:rsidR="00A9159C" w:rsidRPr="00AC2B9B">
        <w:rPr>
          <w:rFonts w:ascii="Arial" w:hAnsi="Arial" w:cs="Arial"/>
          <w:b/>
          <w:color w:val="000000" w:themeColor="text1"/>
          <w:sz w:val="24"/>
          <w:szCs w:val="24"/>
        </w:rPr>
        <w:t>зөрчсөн эсэх</w:t>
      </w:r>
    </w:p>
    <w:p w14:paraId="761F8274" w14:textId="219B1D66" w:rsidR="00A9159C" w:rsidRPr="00AC2B9B" w:rsidRDefault="00184387" w:rsidP="00DD5EAE">
      <w:pPr>
        <w:spacing w:after="0" w:line="240" w:lineRule="auto"/>
        <w:jc w:val="center"/>
        <w:rPr>
          <w:rFonts w:ascii="Arial" w:hAnsi="Arial" w:cs="Arial"/>
          <w:b/>
          <w:color w:val="000000" w:themeColor="text1"/>
          <w:sz w:val="24"/>
          <w:szCs w:val="24"/>
        </w:rPr>
      </w:pPr>
      <w:r w:rsidRPr="00AC2B9B">
        <w:rPr>
          <w:rFonts w:ascii="Arial" w:hAnsi="Arial" w:cs="Arial"/>
          <w:b/>
          <w:color w:val="000000" w:themeColor="text1"/>
          <w:sz w:val="24"/>
          <w:szCs w:val="24"/>
        </w:rPr>
        <w:t xml:space="preserve"> </w:t>
      </w:r>
      <w:r w:rsidR="00A9159C" w:rsidRPr="00AC2B9B">
        <w:rPr>
          <w:rFonts w:ascii="Arial" w:hAnsi="Arial" w:cs="Arial"/>
          <w:b/>
          <w:color w:val="000000" w:themeColor="text1"/>
          <w:sz w:val="24"/>
          <w:szCs w:val="24"/>
        </w:rPr>
        <w:t>маргааныг хянан шийдвэрлэсэн тухай</w:t>
      </w:r>
    </w:p>
    <w:p w14:paraId="78755C88" w14:textId="77777777" w:rsidR="008350FE" w:rsidRPr="00AC2B9B" w:rsidRDefault="008350FE" w:rsidP="00EF1581">
      <w:pPr>
        <w:spacing w:after="0" w:line="240" w:lineRule="auto"/>
        <w:ind w:right="-427"/>
        <w:rPr>
          <w:rFonts w:ascii="Arial" w:hAnsi="Arial" w:cs="Arial"/>
          <w:b/>
          <w:color w:val="000000" w:themeColor="text1"/>
          <w:sz w:val="24"/>
          <w:szCs w:val="24"/>
        </w:rPr>
      </w:pPr>
    </w:p>
    <w:p w14:paraId="74B7AC8C" w14:textId="77777777" w:rsidR="00A9159C" w:rsidRPr="00AC2B9B" w:rsidRDefault="00A9159C" w:rsidP="00EF1581">
      <w:pPr>
        <w:spacing w:after="0" w:line="240" w:lineRule="auto"/>
        <w:ind w:left="5387" w:right="-427"/>
        <w:jc w:val="center"/>
        <w:rPr>
          <w:rFonts w:ascii="Arial" w:hAnsi="Arial" w:cs="Arial"/>
          <w:color w:val="000000" w:themeColor="text1"/>
        </w:rPr>
      </w:pPr>
      <w:r w:rsidRPr="00AC2B9B">
        <w:rPr>
          <w:rFonts w:ascii="Arial" w:hAnsi="Arial" w:cs="Arial"/>
          <w:color w:val="000000" w:themeColor="text1"/>
        </w:rPr>
        <w:t>Үндсэн хуулийн цэцийн</w:t>
      </w:r>
    </w:p>
    <w:p w14:paraId="45636A19" w14:textId="4107B471" w:rsidR="00A9159C" w:rsidRPr="00AC2B9B" w:rsidRDefault="00E95070" w:rsidP="00EF1581">
      <w:pPr>
        <w:spacing w:after="0" w:line="240" w:lineRule="auto"/>
        <w:ind w:left="5387" w:right="-427"/>
        <w:jc w:val="center"/>
        <w:rPr>
          <w:rFonts w:ascii="Arial" w:hAnsi="Arial" w:cs="Arial"/>
          <w:color w:val="000000" w:themeColor="text1"/>
        </w:rPr>
      </w:pPr>
      <w:r w:rsidRPr="00AC2B9B">
        <w:rPr>
          <w:rFonts w:ascii="Arial" w:hAnsi="Arial" w:cs="Arial"/>
          <w:color w:val="000000" w:themeColor="text1"/>
        </w:rPr>
        <w:t>хуралдааны танхим 1</w:t>
      </w:r>
      <w:r w:rsidR="00063AC4" w:rsidRPr="00AC2B9B">
        <w:rPr>
          <w:rFonts w:ascii="Arial" w:hAnsi="Arial" w:cs="Arial"/>
          <w:color w:val="000000" w:themeColor="text1"/>
        </w:rPr>
        <w:t>3</w:t>
      </w:r>
      <w:r w:rsidR="00A9159C" w:rsidRPr="00AC2B9B">
        <w:rPr>
          <w:rFonts w:ascii="Arial" w:hAnsi="Arial" w:cs="Arial"/>
          <w:color w:val="000000" w:themeColor="text1"/>
        </w:rPr>
        <w:t>.30 цаг</w:t>
      </w:r>
    </w:p>
    <w:p w14:paraId="11EA2903" w14:textId="77777777" w:rsidR="00A9159C" w:rsidRPr="00AC2B9B" w:rsidRDefault="00A9159C" w:rsidP="00EF1581">
      <w:pPr>
        <w:spacing w:after="0" w:line="240" w:lineRule="auto"/>
        <w:ind w:left="4820" w:right="-427"/>
        <w:jc w:val="center"/>
        <w:rPr>
          <w:rFonts w:ascii="Arial" w:hAnsi="Arial" w:cs="Arial"/>
          <w:color w:val="000000" w:themeColor="text1"/>
          <w:sz w:val="24"/>
          <w:szCs w:val="24"/>
        </w:rPr>
      </w:pPr>
    </w:p>
    <w:p w14:paraId="5F340917" w14:textId="117AC412" w:rsidR="00A9159C" w:rsidRPr="00AC2B9B" w:rsidRDefault="00A9159C" w:rsidP="00EF1581">
      <w:pPr>
        <w:spacing w:after="0" w:line="240" w:lineRule="auto"/>
        <w:jc w:val="both"/>
        <w:rPr>
          <w:rFonts w:ascii="Arial" w:hAnsi="Arial" w:cs="Arial"/>
          <w:color w:val="000000" w:themeColor="text1"/>
          <w:sz w:val="24"/>
          <w:szCs w:val="24"/>
        </w:rPr>
      </w:pPr>
      <w:r w:rsidRPr="00AC2B9B">
        <w:rPr>
          <w:rFonts w:ascii="Arial" w:hAnsi="Arial" w:cs="Arial"/>
          <w:color w:val="000000" w:themeColor="text1"/>
          <w:sz w:val="24"/>
          <w:szCs w:val="24"/>
        </w:rPr>
        <w:tab/>
        <w:t xml:space="preserve">Монгол Улсын Үндсэн хуулийн цэцийн дунд суудлын хуралдааныг Үндсэн хуулийн цэцийн дарга Г.Баясгалан /даргалагч/, Үндсэн хуулийн цэцийн </w:t>
      </w:r>
      <w:r w:rsidR="00C13CCD" w:rsidRPr="00AC2B9B">
        <w:rPr>
          <w:rFonts w:ascii="Arial" w:hAnsi="Arial" w:cs="Arial"/>
          <w:color w:val="000000" w:themeColor="text1"/>
          <w:sz w:val="24"/>
          <w:szCs w:val="24"/>
        </w:rPr>
        <w:t>гишүүн Ж.Эрдэнэбулган</w:t>
      </w:r>
      <w:r w:rsidRPr="00AC2B9B">
        <w:rPr>
          <w:rFonts w:ascii="Arial" w:hAnsi="Arial" w:cs="Arial"/>
          <w:color w:val="000000" w:themeColor="text1"/>
          <w:sz w:val="24"/>
          <w:szCs w:val="24"/>
        </w:rPr>
        <w:t>, Э.Энхтуяа, Ц.Цолмон /илтгэгч/, Б.Болдбаатар нарын бүрэлдэхүүнтэй, хуралдааны нарийн бичгийн дарга</w:t>
      </w:r>
      <w:r w:rsidR="00115C4E" w:rsidRPr="00AC2B9B">
        <w:rPr>
          <w:rFonts w:ascii="Arial" w:hAnsi="Arial" w:cs="Arial"/>
          <w:color w:val="000000" w:themeColor="text1"/>
          <w:sz w:val="24"/>
          <w:szCs w:val="24"/>
        </w:rPr>
        <w:t>ар</w:t>
      </w:r>
      <w:r w:rsidRPr="00AC2B9B">
        <w:rPr>
          <w:rFonts w:ascii="Arial" w:hAnsi="Arial" w:cs="Arial"/>
          <w:color w:val="000000" w:themeColor="text1"/>
          <w:sz w:val="24"/>
          <w:szCs w:val="24"/>
        </w:rPr>
        <w:t xml:space="preserve"> Б.Баяржаргалыг оролцуулан Үндсэн хуулийн цэцийн хуралдааны танхимд нээлттэй хийв.</w:t>
      </w:r>
    </w:p>
    <w:p w14:paraId="6A4DAF9D" w14:textId="77777777" w:rsidR="00A9159C" w:rsidRPr="00AC2B9B" w:rsidRDefault="00A9159C" w:rsidP="00EF1581">
      <w:pPr>
        <w:spacing w:after="0" w:line="240" w:lineRule="auto"/>
        <w:jc w:val="both"/>
        <w:rPr>
          <w:rFonts w:ascii="Arial" w:hAnsi="Arial" w:cs="Arial"/>
          <w:color w:val="000000" w:themeColor="text1"/>
          <w:sz w:val="24"/>
          <w:szCs w:val="24"/>
        </w:rPr>
      </w:pPr>
    </w:p>
    <w:p w14:paraId="41570854" w14:textId="3B4037DB" w:rsidR="00A9159C" w:rsidRPr="00AC2B9B" w:rsidRDefault="00A9159C" w:rsidP="00EF1581">
      <w:pPr>
        <w:spacing w:after="0" w:line="240" w:lineRule="auto"/>
        <w:ind w:firstLine="720"/>
        <w:jc w:val="both"/>
        <w:rPr>
          <w:rFonts w:ascii="Arial" w:hAnsi="Arial" w:cs="Arial"/>
          <w:b/>
          <w:color w:val="000000" w:themeColor="text1"/>
          <w:sz w:val="24"/>
          <w:szCs w:val="24"/>
          <w:shd w:val="clear" w:color="auto" w:fill="FFFFFF"/>
        </w:rPr>
      </w:pPr>
      <w:r w:rsidRPr="00AC2B9B">
        <w:rPr>
          <w:rFonts w:ascii="Arial" w:hAnsi="Arial" w:cs="Arial"/>
          <w:color w:val="000000" w:themeColor="text1"/>
          <w:sz w:val="24"/>
          <w:szCs w:val="24"/>
        </w:rPr>
        <w:t>Үндсэн хуулийн цэцийн дунд суудлын хуралдаанд мэдээлэл гаргагч иргэн</w:t>
      </w:r>
      <w:r w:rsidR="00C13CCD" w:rsidRPr="00AC2B9B">
        <w:rPr>
          <w:rFonts w:ascii="Arial" w:hAnsi="Arial" w:cs="Arial"/>
          <w:color w:val="000000" w:themeColor="text1"/>
          <w:sz w:val="24"/>
          <w:szCs w:val="24"/>
        </w:rPr>
        <w:t xml:space="preserve"> </w:t>
      </w:r>
      <w:r w:rsidR="00C13CCD" w:rsidRPr="00AC2B9B">
        <w:rPr>
          <w:rStyle w:val="eop"/>
          <w:rFonts w:ascii="Arial" w:hAnsi="Arial" w:cs="Arial"/>
          <w:color w:val="000000" w:themeColor="text1"/>
          <w:sz w:val="24"/>
          <w:szCs w:val="24"/>
        </w:rPr>
        <w:t xml:space="preserve">Б.Раднаасүрэн, </w:t>
      </w:r>
      <w:r w:rsidR="00C13CCD" w:rsidRPr="00AC2B9B">
        <w:rPr>
          <w:rStyle w:val="normaltextrun"/>
          <w:rFonts w:ascii="Arial" w:hAnsi="Arial" w:cs="Arial"/>
          <w:bCs/>
          <w:iCs/>
          <w:color w:val="000000" w:themeColor="text1"/>
          <w:sz w:val="24"/>
          <w:szCs w:val="24"/>
        </w:rPr>
        <w:t>Б.Бямба-Оюун,</w:t>
      </w:r>
      <w:r w:rsidR="00C13CCD" w:rsidRPr="00AC2B9B">
        <w:rPr>
          <w:rStyle w:val="eop"/>
          <w:rFonts w:ascii="Arial" w:hAnsi="Arial" w:cs="Arial"/>
          <w:color w:val="000000" w:themeColor="text1"/>
          <w:sz w:val="24"/>
          <w:szCs w:val="24"/>
        </w:rPr>
        <w:t xml:space="preserve"> </w:t>
      </w:r>
      <w:r w:rsidR="00976E0A" w:rsidRPr="00AC2B9B">
        <w:rPr>
          <w:rStyle w:val="normaltextrun"/>
          <w:rFonts w:ascii="Arial" w:hAnsi="Arial" w:cs="Arial"/>
          <w:bCs/>
          <w:iCs/>
          <w:color w:val="000000" w:themeColor="text1"/>
          <w:sz w:val="24"/>
          <w:szCs w:val="24"/>
        </w:rPr>
        <w:t>А.Амартүвшин</w:t>
      </w:r>
      <w:r w:rsidR="00DC52F0" w:rsidRPr="00AC2B9B">
        <w:rPr>
          <w:rStyle w:val="normaltextrun"/>
          <w:rFonts w:ascii="Arial" w:hAnsi="Arial" w:cs="Arial"/>
          <w:bCs/>
          <w:iCs/>
          <w:color w:val="000000" w:themeColor="text1"/>
          <w:sz w:val="24"/>
          <w:szCs w:val="24"/>
        </w:rPr>
        <w:t xml:space="preserve"> болон</w:t>
      </w:r>
      <w:r w:rsidR="00464769" w:rsidRPr="00AC2B9B">
        <w:rPr>
          <w:rFonts w:ascii="Arial" w:hAnsi="Arial" w:cs="Arial"/>
          <w:color w:val="000000" w:themeColor="text1"/>
          <w:sz w:val="24"/>
          <w:szCs w:val="24"/>
        </w:rPr>
        <w:t xml:space="preserve"> мэдээлэл гаргагч иргэн Г.Хулангийн итгэмжилсэн төлөөлөгч Я.</w:t>
      </w:r>
      <w:r w:rsidR="00976E0A" w:rsidRPr="00AC2B9B">
        <w:rPr>
          <w:rFonts w:ascii="Arial" w:hAnsi="Arial" w:cs="Arial"/>
          <w:color w:val="000000" w:themeColor="text1"/>
          <w:sz w:val="24"/>
          <w:szCs w:val="24"/>
        </w:rPr>
        <w:t xml:space="preserve">Баярсайхан </w:t>
      </w:r>
      <w:r w:rsidRPr="00AC2B9B">
        <w:rPr>
          <w:rFonts w:ascii="Arial" w:hAnsi="Arial" w:cs="Arial"/>
          <w:color w:val="000000" w:themeColor="text1"/>
          <w:sz w:val="24"/>
          <w:szCs w:val="24"/>
        </w:rPr>
        <w:t>нар оролцов.</w:t>
      </w:r>
    </w:p>
    <w:p w14:paraId="42E766BE" w14:textId="77777777" w:rsidR="00A9159C" w:rsidRPr="00AC2B9B" w:rsidRDefault="00A9159C" w:rsidP="00EF1581">
      <w:pPr>
        <w:spacing w:after="0" w:line="240" w:lineRule="auto"/>
        <w:jc w:val="both"/>
        <w:rPr>
          <w:rFonts w:ascii="Arial" w:hAnsi="Arial" w:cs="Arial"/>
          <w:color w:val="000000" w:themeColor="text1"/>
          <w:sz w:val="24"/>
          <w:szCs w:val="24"/>
        </w:rPr>
      </w:pPr>
    </w:p>
    <w:p w14:paraId="5882F880" w14:textId="77777777" w:rsidR="00C07504" w:rsidRPr="00AC2B9B" w:rsidRDefault="00C07504" w:rsidP="00C07504">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Үндсэн хуулийн цэцийн дунд суудлын хуралдаанаар Төрийн хэмнэлтийн тухай хуулийн 13 дугаар зүйлийн 13.1.1 дэх заалтад “батлагдсан төсөл, арга хэмжээний худалдан авах ажиллагааг жил бүрийн 05 дугаар сарын 31-ний өдрийн дотор бүрэн дуусгах;”, 13.1.2 дахь заалтад “энэ хуулийн 13.1.1-д заасан хугацаанд худалдан авах ажиллагааг зохион байгуулж дуусгаагүй бол төсөл, арга хэмжээний санхүүжилтийг төсвийн хэмнэлтэд тооцох;” гэж заасан нь Монгол Улсын Үндсэн хуулийн Тавдугаар зүйлийн 4 дэх хэсэг, Арван </w:t>
      </w:r>
      <w:proofErr w:type="spellStart"/>
      <w:r w:rsidRPr="00AC2B9B">
        <w:rPr>
          <w:rFonts w:ascii="Arial" w:hAnsi="Arial" w:cs="Arial"/>
          <w:color w:val="000000" w:themeColor="text1"/>
          <w:sz w:val="24"/>
          <w:szCs w:val="24"/>
        </w:rPr>
        <w:t>зургадугаар</w:t>
      </w:r>
      <w:proofErr w:type="spellEnd"/>
      <w:r w:rsidRPr="00AC2B9B">
        <w:rPr>
          <w:rFonts w:ascii="Arial" w:hAnsi="Arial" w:cs="Arial"/>
          <w:color w:val="000000" w:themeColor="text1"/>
          <w:sz w:val="24"/>
          <w:szCs w:val="24"/>
        </w:rPr>
        <w:t xml:space="preserve"> зүйлийн 6 дахь заалтын “эрүүл мэндээ хамгаалуулах, эмнэлгийн тусламж авах эрхтэй. ...”, мөн зүйлийн 7 дахь заалтын “сурч боловсрох эрхтэй. Төрөөс бүх нийтийн ерөнхий боловсролыг төлбөргүй олгоно. ...”, Арван есдүгээр зүйлийн 1, Далдугаар зүйлийн 1 дэх хэсгийг</w:t>
      </w:r>
      <w:r w:rsidRPr="00AC2B9B">
        <w:rPr>
          <w:rFonts w:ascii="Arial" w:hAnsi="Arial" w:cs="Arial"/>
          <w:color w:val="000000" w:themeColor="text1"/>
          <w:sz w:val="24"/>
          <w:szCs w:val="24"/>
          <w:shd w:val="clear" w:color="auto" w:fill="FFFFFF"/>
        </w:rPr>
        <w:t xml:space="preserve"> тус тус зөрчсөн</w:t>
      </w:r>
      <w:r w:rsidRPr="00AC2B9B">
        <w:rPr>
          <w:rFonts w:ascii="Arial" w:hAnsi="Arial" w:cs="Arial"/>
          <w:color w:val="000000" w:themeColor="text1"/>
          <w:sz w:val="24"/>
          <w:szCs w:val="24"/>
        </w:rPr>
        <w:t xml:space="preserve"> эсэх маргааныг хянан хэлэлцэв.</w:t>
      </w:r>
    </w:p>
    <w:p w14:paraId="79CFC6A9" w14:textId="77777777" w:rsidR="00D77C78" w:rsidRPr="00AC2B9B" w:rsidRDefault="00D77C78" w:rsidP="00EF1581">
      <w:pPr>
        <w:spacing w:after="0" w:line="240" w:lineRule="auto"/>
        <w:ind w:firstLine="720"/>
        <w:jc w:val="both"/>
        <w:rPr>
          <w:rFonts w:ascii="Arial" w:hAnsi="Arial" w:cs="Arial"/>
          <w:color w:val="000000" w:themeColor="text1"/>
          <w:sz w:val="24"/>
          <w:szCs w:val="24"/>
        </w:rPr>
      </w:pPr>
    </w:p>
    <w:p w14:paraId="71F6344E" w14:textId="4BC5AECD" w:rsidR="00B959E6" w:rsidRPr="00AC2B9B" w:rsidRDefault="00B959E6" w:rsidP="00EF1581">
      <w:pPr>
        <w:spacing w:after="0" w:line="240" w:lineRule="auto"/>
        <w:ind w:firstLine="720"/>
        <w:jc w:val="both"/>
        <w:rPr>
          <w:rFonts w:ascii="Arial" w:hAnsi="Arial" w:cs="Arial"/>
          <w:b/>
          <w:color w:val="000000" w:themeColor="text1"/>
          <w:sz w:val="24"/>
          <w:szCs w:val="24"/>
        </w:rPr>
      </w:pPr>
      <w:r w:rsidRPr="00AC2B9B">
        <w:rPr>
          <w:rFonts w:ascii="Arial" w:hAnsi="Arial" w:cs="Arial"/>
          <w:b/>
          <w:color w:val="000000" w:themeColor="text1"/>
          <w:sz w:val="24"/>
          <w:szCs w:val="24"/>
        </w:rPr>
        <w:t>Нэг. М</w:t>
      </w:r>
      <w:r w:rsidR="00C13CCD" w:rsidRPr="00AC2B9B">
        <w:rPr>
          <w:rFonts w:ascii="Arial" w:hAnsi="Arial" w:cs="Arial"/>
          <w:b/>
          <w:color w:val="000000" w:themeColor="text1"/>
          <w:sz w:val="24"/>
          <w:szCs w:val="24"/>
        </w:rPr>
        <w:t>онгол Улсын иргэн Б.Раднаасүрэн</w:t>
      </w:r>
      <w:r w:rsidR="00ED3557" w:rsidRPr="00AC2B9B">
        <w:rPr>
          <w:rFonts w:ascii="Arial" w:hAnsi="Arial" w:cs="Arial"/>
          <w:b/>
          <w:color w:val="000000" w:themeColor="text1"/>
          <w:sz w:val="24"/>
          <w:szCs w:val="24"/>
        </w:rPr>
        <w:t xml:space="preserve"> </w:t>
      </w:r>
      <w:r w:rsidRPr="00AC2B9B">
        <w:rPr>
          <w:rFonts w:ascii="Arial" w:hAnsi="Arial" w:cs="Arial"/>
          <w:b/>
          <w:color w:val="000000" w:themeColor="text1"/>
          <w:sz w:val="24"/>
          <w:szCs w:val="24"/>
        </w:rPr>
        <w:t>Үндсэн хуулийн цэцэд хандаж</w:t>
      </w:r>
      <w:r w:rsidR="00ED3557" w:rsidRPr="00AC2B9B">
        <w:rPr>
          <w:rFonts w:ascii="Arial" w:hAnsi="Arial" w:cs="Arial"/>
          <w:b/>
          <w:color w:val="000000" w:themeColor="text1"/>
          <w:sz w:val="24"/>
          <w:szCs w:val="24"/>
        </w:rPr>
        <w:t xml:space="preserve"> </w:t>
      </w:r>
      <w:r w:rsidR="00590789" w:rsidRPr="00AC2B9B">
        <w:rPr>
          <w:rFonts w:ascii="Arial" w:hAnsi="Arial" w:cs="Arial"/>
          <w:b/>
          <w:color w:val="000000" w:themeColor="text1"/>
          <w:sz w:val="24"/>
          <w:szCs w:val="24"/>
        </w:rPr>
        <w:t xml:space="preserve">дараах агуулга бүхий </w:t>
      </w:r>
      <w:r w:rsidR="00D65081" w:rsidRPr="00AC2B9B">
        <w:rPr>
          <w:rFonts w:ascii="Arial" w:hAnsi="Arial" w:cs="Arial"/>
          <w:b/>
          <w:color w:val="000000" w:themeColor="text1"/>
          <w:sz w:val="24"/>
          <w:szCs w:val="24"/>
        </w:rPr>
        <w:t>мэдээлл</w:t>
      </w:r>
      <w:r w:rsidR="00E65B51" w:rsidRPr="00AC2B9B">
        <w:rPr>
          <w:rFonts w:ascii="Arial" w:hAnsi="Arial" w:cs="Arial"/>
          <w:b/>
          <w:color w:val="000000" w:themeColor="text1"/>
          <w:sz w:val="24"/>
          <w:szCs w:val="24"/>
        </w:rPr>
        <w:t>ийг</w:t>
      </w:r>
      <w:r w:rsidR="00D65081" w:rsidRPr="00AC2B9B">
        <w:rPr>
          <w:rFonts w:ascii="Arial" w:hAnsi="Arial" w:cs="Arial"/>
          <w:b/>
          <w:color w:val="000000" w:themeColor="text1"/>
          <w:sz w:val="24"/>
          <w:szCs w:val="24"/>
        </w:rPr>
        <w:t xml:space="preserve"> </w:t>
      </w:r>
      <w:r w:rsidR="002E5D52" w:rsidRPr="00AC2B9B">
        <w:rPr>
          <w:rFonts w:ascii="Arial" w:hAnsi="Arial" w:cs="Arial"/>
          <w:b/>
          <w:color w:val="000000" w:themeColor="text1"/>
          <w:sz w:val="24"/>
          <w:szCs w:val="24"/>
        </w:rPr>
        <w:t>ирүүлжээ:</w:t>
      </w:r>
    </w:p>
    <w:p w14:paraId="0D4194D7" w14:textId="77777777" w:rsidR="00A03CB0" w:rsidRPr="00AC2B9B" w:rsidRDefault="00A03CB0" w:rsidP="00EF1581">
      <w:pPr>
        <w:spacing w:after="0" w:line="240" w:lineRule="auto"/>
        <w:ind w:firstLine="720"/>
        <w:jc w:val="both"/>
        <w:rPr>
          <w:rFonts w:ascii="Arial" w:hAnsi="Arial" w:cs="Arial"/>
          <w:bCs/>
          <w:iCs/>
          <w:color w:val="000000" w:themeColor="text1"/>
          <w:sz w:val="24"/>
          <w:szCs w:val="24"/>
        </w:rPr>
      </w:pPr>
    </w:p>
    <w:p w14:paraId="27F7C35D" w14:textId="51B4D4C7" w:rsidR="0079429A" w:rsidRPr="00AC2B9B" w:rsidRDefault="00B959E6"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w:t>
      </w:r>
      <w:r w:rsidR="0079429A" w:rsidRPr="00AC2B9B">
        <w:rPr>
          <w:rFonts w:ascii="Arial" w:hAnsi="Arial" w:cs="Arial"/>
          <w:color w:val="000000" w:themeColor="text1"/>
          <w:sz w:val="24"/>
          <w:szCs w:val="24"/>
        </w:rPr>
        <w:t xml:space="preserve">Төрийн хэмнэлтийн тухай хууль нь төр, түүний бүх шатны байгууллага, нийтийн алба, тэдгээрийн үйл ажиллагаанд санхүүгийн сахилга батыг мөрдүүлэх, төсвийн зарцуулалтын ил тод байдлыг хангах, үр ашгийг нэмэгдүүлэх, үрэлгэн байдлыг хязгаарлах, хяналт тавих зэрэг чухал ач холбогдолтой ч батлагдсан төсөл, арга хэмжээний худалдан авах ажиллагааг жил бүрийн </w:t>
      </w:r>
      <w:r w:rsidR="00FB1C8D" w:rsidRPr="00AC2B9B">
        <w:rPr>
          <w:rFonts w:ascii="Arial" w:hAnsi="Arial" w:cs="Arial"/>
          <w:color w:val="000000" w:themeColor="text1"/>
          <w:sz w:val="24"/>
          <w:szCs w:val="24"/>
        </w:rPr>
        <w:t>0</w:t>
      </w:r>
      <w:r w:rsidR="0079429A" w:rsidRPr="00AC2B9B">
        <w:rPr>
          <w:rFonts w:ascii="Arial" w:hAnsi="Arial" w:cs="Arial"/>
          <w:color w:val="000000" w:themeColor="text1"/>
          <w:sz w:val="24"/>
          <w:szCs w:val="24"/>
        </w:rPr>
        <w:t xml:space="preserve">5 дугаар сарын 31-ний өдрийн дотор бүрэн дуусгаж, ийнхүү дуусгаагүй бол санхүүжилтийг төсвийн хэмнэлтэд тооцохоор заасан нь төр хүний эрх, эрх чөлөөг хангахуйц эдийн засаг, </w:t>
      </w:r>
      <w:r w:rsidR="0079429A" w:rsidRPr="00AC2B9B">
        <w:rPr>
          <w:rFonts w:ascii="Arial" w:hAnsi="Arial" w:cs="Arial"/>
          <w:color w:val="000000" w:themeColor="text1"/>
          <w:sz w:val="24"/>
          <w:szCs w:val="24"/>
        </w:rPr>
        <w:lastRenderedPageBreak/>
        <w:t>нийгэм, хууль зүйн болон бусад баталгааг бүрдүүлэх үүргээ биелүүлэхгү</w:t>
      </w:r>
      <w:r w:rsidR="00DF7A11" w:rsidRPr="00AC2B9B">
        <w:rPr>
          <w:rFonts w:ascii="Arial" w:hAnsi="Arial" w:cs="Arial"/>
          <w:color w:val="000000" w:themeColor="text1"/>
          <w:sz w:val="24"/>
          <w:szCs w:val="24"/>
        </w:rPr>
        <w:t>й байх нөхцөлийг бүрдүүлж байна</w:t>
      </w:r>
      <w:r w:rsidR="0079429A" w:rsidRPr="00AC2B9B">
        <w:rPr>
          <w:rFonts w:ascii="Arial" w:hAnsi="Arial" w:cs="Arial"/>
          <w:color w:val="000000" w:themeColor="text1"/>
          <w:sz w:val="24"/>
          <w:szCs w:val="24"/>
        </w:rPr>
        <w:t>.</w:t>
      </w:r>
    </w:p>
    <w:p w14:paraId="670E96A8" w14:textId="77777777" w:rsidR="0079429A" w:rsidRPr="00AC2B9B" w:rsidRDefault="0079429A" w:rsidP="00EF1581">
      <w:pPr>
        <w:spacing w:after="0" w:line="240" w:lineRule="auto"/>
        <w:ind w:firstLine="720"/>
        <w:jc w:val="both"/>
        <w:rPr>
          <w:rFonts w:ascii="Arial" w:hAnsi="Arial" w:cs="Arial"/>
          <w:color w:val="000000" w:themeColor="text1"/>
          <w:sz w:val="24"/>
          <w:szCs w:val="24"/>
        </w:rPr>
      </w:pPr>
    </w:p>
    <w:p w14:paraId="35B69D00" w14:textId="3AE57914" w:rsidR="0079429A" w:rsidRPr="00AC2B9B" w:rsidRDefault="0079429A"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Монгол Улсын Үндсэн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заасан бөгөөд энэ нь төрийн үйл ажиллагаа Үндсэн хуульд заасан хүний эрх, эрх чөлөөг хангах, хүний эрхийн баталгааг бүрдүүлэхэд чиглэгдэж байх ёстой гэсэн агуулга</w:t>
      </w:r>
      <w:r w:rsidR="00115C4E" w:rsidRPr="00AC2B9B">
        <w:rPr>
          <w:rFonts w:ascii="Arial" w:hAnsi="Arial" w:cs="Arial"/>
          <w:color w:val="000000" w:themeColor="text1"/>
          <w:sz w:val="24"/>
          <w:szCs w:val="24"/>
        </w:rPr>
        <w:t>,</w:t>
      </w:r>
      <w:r w:rsidRPr="00AC2B9B">
        <w:rPr>
          <w:rFonts w:ascii="Arial" w:hAnsi="Arial" w:cs="Arial"/>
          <w:color w:val="000000" w:themeColor="text1"/>
          <w:sz w:val="24"/>
          <w:szCs w:val="24"/>
        </w:rPr>
        <w:t xml:space="preserve"> зорилгыг илэрхийлж байдаг.</w:t>
      </w:r>
    </w:p>
    <w:p w14:paraId="39B1C70B" w14:textId="77777777" w:rsidR="0079429A" w:rsidRPr="00AC2B9B" w:rsidRDefault="0079429A" w:rsidP="00EF1581">
      <w:pPr>
        <w:spacing w:after="0" w:line="240" w:lineRule="auto"/>
        <w:ind w:firstLine="720"/>
        <w:jc w:val="both"/>
        <w:rPr>
          <w:rFonts w:ascii="Arial" w:hAnsi="Arial" w:cs="Arial"/>
          <w:color w:val="000000" w:themeColor="text1"/>
          <w:sz w:val="24"/>
          <w:szCs w:val="24"/>
        </w:rPr>
      </w:pPr>
    </w:p>
    <w:p w14:paraId="51390BA7" w14:textId="201BFE49" w:rsidR="00774C1D" w:rsidRPr="00AC2B9B" w:rsidRDefault="0079429A" w:rsidP="00774C1D">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Монгол Улс нь жил бүр ирэх жилийн Төсвийн тухай хуулийг баталдаг бөгөөд уг хуулийн төслийг олон нийтийн хэлэлцүүлэг зохион байгуулах, байнгын ажиллагаатай санал авах цахим хуудас, шуурхай утас ажиллуулах замаар олон нийтийн оролцоог хангаж, эдийн засгийн үр ашигтай байдал, иргэдийн өмнө тулгамдсан асуудлыг шийдвэрлэх, нийгмийн ач холбогдол бүхий нөхцөл байдал зэргийг харгалзаж, эрэмбэлж боловсруулдаг. Монгол Улсын бүхий л салбарт нэн шаардлагатай барилга байгууламж болох сургууль, цэцэрлэг, эмнэлэг, зам талбай, орчны тохижилт зэргийг улсын төсвөөс тухайн төсвийн жил болох 01 дүгээр сарын 01-ний өдрөөс 12 дугаар сарын 31-ний өдрийг хүртэл санхүүжүүлэх төсвийг баталдаг.</w:t>
      </w:r>
      <w:r w:rsidR="00774C1D"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Ийнхүү төсвийн хөрөнгийг захиран зарцуулахдаа Төр, хувийн хэвшлийн түншлэлийн тухай хууль, Төрийн болон орон нутгийн өмчийн хөрөнгөөр бараа, ажил, үйлчилгээ худалдан авах тухай хуульд заасан шаардлагыг баримталдаг. Уг хуулиудад төсвийн хөрөнгө оруулалтыг тэгш боломжтой, ил тод, үр ашигтай, хэмнэлттэй, хариуцлагатай байх зарчмуудыг баримталж, хэд хэдэн төрлийн тендер шалгаруулалтын аргын үндсэн дээр харьцуулах үнэ, ашиглалтын хугацааны өртөг, чанар ба үнийн хосолмол зэрэг тендерийг үнэлэх үндсэн шалгуураас сонгон үнэлж шалгаруулдаг. Гэвч дээр</w:t>
      </w:r>
      <w:r w:rsidR="00115C4E" w:rsidRPr="00AC2B9B">
        <w:rPr>
          <w:rFonts w:ascii="Arial" w:hAnsi="Arial" w:cs="Arial"/>
          <w:color w:val="000000" w:themeColor="text1"/>
          <w:sz w:val="24"/>
          <w:szCs w:val="24"/>
        </w:rPr>
        <w:t xml:space="preserve">х хуулийн хязгаарлалт дээр нэмж </w:t>
      </w:r>
      <w:r w:rsidRPr="00AC2B9B">
        <w:rPr>
          <w:rFonts w:ascii="Arial" w:hAnsi="Arial" w:cs="Arial"/>
          <w:color w:val="000000" w:themeColor="text1"/>
          <w:sz w:val="24"/>
          <w:szCs w:val="24"/>
        </w:rPr>
        <w:t>Төрийн хэмнэлтийн тухай хуулиар төсөл, арга хэмжээний худалдан авах ажиллагааг жил бүрийн 05 дугаар сарын 31-ний өдрийн дотор бүрэн дуусгахаар, дуусгаагүй тохиолдолд төсвийн хэмнэлтэд тооцохоор хязгаарлалт тогтоосон нь</w:t>
      </w:r>
      <w:r w:rsidR="00F05D29" w:rsidRPr="00AC2B9B">
        <w:rPr>
          <w:rFonts w:ascii="Arial" w:hAnsi="Arial" w:cs="Arial"/>
          <w:color w:val="000000" w:themeColor="text1"/>
          <w:sz w:val="24"/>
          <w:szCs w:val="24"/>
        </w:rPr>
        <w:t xml:space="preserve"> Монгол Улсын Үндсэн х</w:t>
      </w:r>
      <w:r w:rsidRPr="00AC2B9B">
        <w:rPr>
          <w:rFonts w:ascii="Arial" w:hAnsi="Arial" w:cs="Arial"/>
          <w:color w:val="000000" w:themeColor="text1"/>
          <w:sz w:val="24"/>
          <w:szCs w:val="24"/>
        </w:rPr>
        <w:t xml:space="preserve">уульд иргэн баталгаатай эдлэхээр заасан эрүүл, аюулгүй орчинд амьдрах, орчны </w:t>
      </w:r>
      <w:r w:rsidR="00B34B09" w:rsidRPr="00AC2B9B">
        <w:rPr>
          <w:rFonts w:ascii="Arial" w:hAnsi="Arial" w:cs="Arial"/>
          <w:color w:val="000000" w:themeColor="text1"/>
          <w:sz w:val="24"/>
          <w:szCs w:val="24"/>
        </w:rPr>
        <w:t>бохирдлоос</w:t>
      </w:r>
      <w:r w:rsidRPr="00AC2B9B">
        <w:rPr>
          <w:rFonts w:ascii="Arial" w:hAnsi="Arial" w:cs="Arial"/>
          <w:color w:val="000000" w:themeColor="text1"/>
          <w:sz w:val="24"/>
          <w:szCs w:val="24"/>
        </w:rPr>
        <w:t xml:space="preserve"> хамгаалуулах, сурч боловсрох, эрүүл мэндээ хамгаалуулах, эмнэлгийн тусламж авах зэрэг төрөөс хангаж өгөх шаардлагатай хүний эрхүүд зөрчигдөхөд хүрээд байна.</w:t>
      </w:r>
      <w:r w:rsidR="00115C4E"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Өөрөөр</w:t>
      </w:r>
      <w:r w:rsidR="00C56676" w:rsidRPr="00AC2B9B">
        <w:rPr>
          <w:rFonts w:ascii="Arial" w:hAnsi="Arial" w:cs="Arial"/>
          <w:color w:val="000000" w:themeColor="text1"/>
          <w:sz w:val="24"/>
          <w:szCs w:val="24"/>
        </w:rPr>
        <w:t xml:space="preserve"> хэлбэл, төр буюу З</w:t>
      </w:r>
      <w:r w:rsidRPr="00AC2B9B">
        <w:rPr>
          <w:rFonts w:ascii="Arial" w:hAnsi="Arial" w:cs="Arial"/>
          <w:color w:val="000000" w:themeColor="text1"/>
          <w:sz w:val="24"/>
          <w:szCs w:val="24"/>
        </w:rPr>
        <w:t xml:space="preserve">асгийн газар, түүний харьяалах байгууллагууд, аймаг, нийслэл жил бүрийн </w:t>
      </w:r>
      <w:r w:rsidR="00FB1C8D" w:rsidRPr="00AC2B9B">
        <w:rPr>
          <w:rFonts w:ascii="Arial" w:hAnsi="Arial" w:cs="Arial"/>
          <w:color w:val="000000" w:themeColor="text1"/>
          <w:sz w:val="24"/>
          <w:szCs w:val="24"/>
        </w:rPr>
        <w:t>0</w:t>
      </w:r>
      <w:r w:rsidRPr="00AC2B9B">
        <w:rPr>
          <w:rFonts w:ascii="Arial" w:hAnsi="Arial" w:cs="Arial"/>
          <w:color w:val="000000" w:themeColor="text1"/>
          <w:sz w:val="24"/>
          <w:szCs w:val="24"/>
        </w:rPr>
        <w:t>5 дугаар сарын 31-ний өдрөөс хойш буюу 7 сарын турш тухайн жилийн Төсвийн тухай хуульд заасан хүний эрхийг хангахад шаардлагатай төсөл, арга хэмжээг төлөвлөн, хэрэгжүүлэх боломжгүй болж байгаа бөгөөд төр хүний эрх, эрх чөлөөг баталгаатай эдлүүлэх үүргээ биелүүлэхгүй байх боломжийг хуульчилж, төрийн эс үйлдэхүйг хүлээн зөв</w:t>
      </w:r>
      <w:r w:rsidR="00832ACE" w:rsidRPr="00AC2B9B">
        <w:rPr>
          <w:rFonts w:ascii="Arial" w:hAnsi="Arial" w:cs="Arial"/>
          <w:color w:val="000000" w:themeColor="text1"/>
          <w:sz w:val="24"/>
          <w:szCs w:val="24"/>
        </w:rPr>
        <w:t xml:space="preserve">шөөрсөн үйл явдал болоод байна. </w:t>
      </w:r>
    </w:p>
    <w:p w14:paraId="32DF83CD" w14:textId="77777777" w:rsidR="00774C1D" w:rsidRPr="00AC2B9B" w:rsidRDefault="00774C1D" w:rsidP="00774C1D">
      <w:pPr>
        <w:spacing w:after="0" w:line="240" w:lineRule="auto"/>
        <w:ind w:firstLine="720"/>
        <w:jc w:val="both"/>
        <w:rPr>
          <w:rFonts w:ascii="Arial" w:hAnsi="Arial" w:cs="Arial"/>
          <w:color w:val="000000" w:themeColor="text1"/>
          <w:sz w:val="24"/>
          <w:szCs w:val="24"/>
        </w:rPr>
      </w:pPr>
    </w:p>
    <w:p w14:paraId="1F1CB78B" w14:textId="1480F90F" w:rsidR="0079429A" w:rsidRPr="00AC2B9B" w:rsidRDefault="0079429A" w:rsidP="00774C1D">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Хууль нь хүний эрхийг бий болгодоггүй, хүний эрхээс хууль урган гардаг гэх ойлголт байдаг бөгөөд төр нь хүний эрхийг тогтоох бус хүний эрхийг хамгаалах хуулийг батлах, тухайн хуулийн хэрэгжилт, биелэлтийг зохион байгуулах үүрэгтэй билээ.</w:t>
      </w:r>
      <w:r w:rsidR="00581397"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Хүний эрх, эрх чөлөөг хангах хууль зүйн баталгааг бүрдүүлэх үндсэн суурь нь төрийн дур зоргыг хязгаарлах бөгөөд төрийн үйл ажиллагаа иргэнийхээ эрхийг хамгаалсан, зөрчигдөхөөс урьдчилан сэргийлэхэд чиглэгдсэн байх бөгөөд төрийн бүхий л үйл ажиллагаа</w:t>
      </w:r>
      <w:r w:rsidR="00C56676" w:rsidRPr="00AC2B9B">
        <w:rPr>
          <w:rFonts w:ascii="Arial" w:hAnsi="Arial" w:cs="Arial"/>
          <w:color w:val="000000" w:themeColor="text1"/>
          <w:sz w:val="24"/>
          <w:szCs w:val="24"/>
        </w:rPr>
        <w:t xml:space="preserve"> улсын төсвөөс санхүүждэг. </w:t>
      </w:r>
      <w:r w:rsidR="00832ACE" w:rsidRPr="00AC2B9B">
        <w:rPr>
          <w:rFonts w:ascii="Arial" w:hAnsi="Arial" w:cs="Arial"/>
          <w:color w:val="000000" w:themeColor="text1"/>
          <w:sz w:val="24"/>
          <w:szCs w:val="24"/>
        </w:rPr>
        <w:t>Энэхүү</w:t>
      </w:r>
      <w:r w:rsidRPr="00AC2B9B">
        <w:rPr>
          <w:rFonts w:ascii="Arial" w:hAnsi="Arial" w:cs="Arial"/>
          <w:color w:val="000000" w:themeColor="text1"/>
          <w:sz w:val="24"/>
          <w:szCs w:val="24"/>
        </w:rPr>
        <w:t xml:space="preserve"> санхүүжилтийг хугацаа зааж хязгаарласан нь хүний эрхий</w:t>
      </w:r>
      <w:r w:rsidR="00832ACE" w:rsidRPr="00AC2B9B">
        <w:rPr>
          <w:rFonts w:ascii="Arial" w:hAnsi="Arial" w:cs="Arial"/>
          <w:color w:val="000000" w:themeColor="text1"/>
          <w:sz w:val="24"/>
          <w:szCs w:val="24"/>
        </w:rPr>
        <w:t xml:space="preserve">н ноцтой зөрчил гэж харж байна. </w:t>
      </w:r>
    </w:p>
    <w:p w14:paraId="2BBA0658" w14:textId="77777777" w:rsidR="00832ACE" w:rsidRPr="00AC2B9B" w:rsidRDefault="00832ACE" w:rsidP="00EF1581">
      <w:pPr>
        <w:spacing w:after="0" w:line="240" w:lineRule="auto"/>
        <w:ind w:firstLine="720"/>
        <w:jc w:val="both"/>
        <w:rPr>
          <w:rFonts w:ascii="Arial" w:hAnsi="Arial" w:cs="Arial"/>
          <w:color w:val="000000" w:themeColor="text1"/>
          <w:sz w:val="24"/>
          <w:szCs w:val="24"/>
        </w:rPr>
      </w:pPr>
    </w:p>
    <w:p w14:paraId="36C6EB97" w14:textId="2DD159E5" w:rsidR="00D65081" w:rsidRPr="00AC2B9B" w:rsidRDefault="00581397"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Иймд</w:t>
      </w:r>
      <w:r w:rsidR="0079429A" w:rsidRPr="00AC2B9B">
        <w:rPr>
          <w:rFonts w:ascii="Arial" w:hAnsi="Arial" w:cs="Arial"/>
          <w:color w:val="000000" w:themeColor="text1"/>
          <w:sz w:val="24"/>
          <w:szCs w:val="24"/>
        </w:rPr>
        <w:t xml:space="preserve"> Төрийн хэмнэлтийн тухай х</w:t>
      </w:r>
      <w:r w:rsidRPr="00AC2B9B">
        <w:rPr>
          <w:rFonts w:ascii="Arial" w:hAnsi="Arial" w:cs="Arial"/>
          <w:color w:val="000000" w:themeColor="text1"/>
          <w:sz w:val="24"/>
          <w:szCs w:val="24"/>
        </w:rPr>
        <w:t xml:space="preserve">уулийн 13 дугаар зүйлийн 13.1.1, 13.1.2 дахь заалт </w:t>
      </w:r>
      <w:r w:rsidR="0079429A" w:rsidRPr="00AC2B9B">
        <w:rPr>
          <w:rFonts w:ascii="Arial" w:hAnsi="Arial" w:cs="Arial"/>
          <w:color w:val="000000" w:themeColor="text1"/>
          <w:sz w:val="24"/>
          <w:szCs w:val="24"/>
        </w:rPr>
        <w:t xml:space="preserve">Монгол Улсын Үндсэн хуулийн </w:t>
      </w:r>
      <w:r w:rsidRPr="00AC2B9B">
        <w:rPr>
          <w:rFonts w:ascii="Arial" w:hAnsi="Arial" w:cs="Arial"/>
          <w:color w:val="000000" w:themeColor="text1"/>
          <w:sz w:val="24"/>
          <w:szCs w:val="24"/>
        </w:rPr>
        <w:t xml:space="preserve">Арван есдүгээр </w:t>
      </w:r>
      <w:r w:rsidR="0079429A" w:rsidRPr="00AC2B9B">
        <w:rPr>
          <w:rFonts w:ascii="Arial" w:hAnsi="Arial" w:cs="Arial"/>
          <w:color w:val="000000" w:themeColor="text1"/>
          <w:sz w:val="24"/>
          <w:szCs w:val="24"/>
        </w:rPr>
        <w:t xml:space="preserve">зүйлийн 1, </w:t>
      </w:r>
      <w:r w:rsidRPr="00AC2B9B">
        <w:rPr>
          <w:rFonts w:ascii="Arial" w:hAnsi="Arial" w:cs="Arial"/>
          <w:color w:val="000000" w:themeColor="text1"/>
          <w:sz w:val="24"/>
          <w:szCs w:val="24"/>
        </w:rPr>
        <w:t xml:space="preserve">Гучин наймдугаар </w:t>
      </w:r>
      <w:r w:rsidR="0079429A" w:rsidRPr="00AC2B9B">
        <w:rPr>
          <w:rFonts w:ascii="Arial" w:hAnsi="Arial" w:cs="Arial"/>
          <w:color w:val="000000" w:themeColor="text1"/>
          <w:sz w:val="24"/>
          <w:szCs w:val="24"/>
        </w:rPr>
        <w:lastRenderedPageBreak/>
        <w:t xml:space="preserve">зүйлийн 1, 2, </w:t>
      </w:r>
      <w:r w:rsidRPr="00AC2B9B">
        <w:rPr>
          <w:rFonts w:ascii="Arial" w:hAnsi="Arial" w:cs="Arial"/>
          <w:color w:val="000000" w:themeColor="text1"/>
          <w:sz w:val="24"/>
          <w:szCs w:val="24"/>
        </w:rPr>
        <w:t>Тавин найм</w:t>
      </w:r>
      <w:r w:rsidR="0079429A" w:rsidRPr="00AC2B9B">
        <w:rPr>
          <w:rFonts w:ascii="Arial" w:hAnsi="Arial" w:cs="Arial"/>
          <w:color w:val="000000" w:themeColor="text1"/>
          <w:sz w:val="24"/>
          <w:szCs w:val="24"/>
        </w:rPr>
        <w:t xml:space="preserve">дугаар зүйлийн 1, </w:t>
      </w:r>
      <w:r w:rsidRPr="00AC2B9B">
        <w:rPr>
          <w:rFonts w:ascii="Arial" w:hAnsi="Arial" w:cs="Arial"/>
          <w:color w:val="000000" w:themeColor="text1"/>
          <w:sz w:val="24"/>
          <w:szCs w:val="24"/>
        </w:rPr>
        <w:t>Дал</w:t>
      </w:r>
      <w:r w:rsidR="0079429A" w:rsidRPr="00AC2B9B">
        <w:rPr>
          <w:rFonts w:ascii="Arial" w:hAnsi="Arial" w:cs="Arial"/>
          <w:color w:val="000000" w:themeColor="text1"/>
          <w:sz w:val="24"/>
          <w:szCs w:val="24"/>
        </w:rPr>
        <w:t>дугаар зүйлийн 1 дэх</w:t>
      </w:r>
      <w:r w:rsidRPr="00AC2B9B">
        <w:rPr>
          <w:rFonts w:ascii="Arial" w:hAnsi="Arial" w:cs="Arial"/>
          <w:color w:val="000000" w:themeColor="text1"/>
          <w:sz w:val="24"/>
          <w:szCs w:val="24"/>
        </w:rPr>
        <w:t xml:space="preserve"> хэсгийг</w:t>
      </w:r>
      <w:r w:rsidR="0079429A" w:rsidRPr="00AC2B9B">
        <w:rPr>
          <w:rFonts w:ascii="Arial" w:hAnsi="Arial" w:cs="Arial"/>
          <w:color w:val="000000" w:themeColor="text1"/>
          <w:sz w:val="24"/>
          <w:szCs w:val="24"/>
        </w:rPr>
        <w:t xml:space="preserve"> зөрчсөн болохыг дүгнэж өгнө үү.</w:t>
      </w:r>
      <w:r w:rsidR="00B959E6" w:rsidRPr="00AC2B9B">
        <w:rPr>
          <w:rFonts w:ascii="Arial" w:hAnsi="Arial" w:cs="Arial"/>
          <w:color w:val="000000" w:themeColor="text1"/>
          <w:sz w:val="24"/>
          <w:szCs w:val="24"/>
        </w:rPr>
        <w:t>” гэжээ.</w:t>
      </w:r>
    </w:p>
    <w:p w14:paraId="11D3327F" w14:textId="1AF0CE00" w:rsidR="00B959E6" w:rsidRPr="00AC2B9B" w:rsidRDefault="00B959E6" w:rsidP="00EF1581">
      <w:pPr>
        <w:spacing w:after="0" w:line="240" w:lineRule="auto"/>
        <w:jc w:val="both"/>
        <w:rPr>
          <w:rFonts w:ascii="Arial" w:hAnsi="Arial" w:cs="Arial"/>
          <w:color w:val="000000" w:themeColor="text1"/>
          <w:sz w:val="24"/>
          <w:szCs w:val="24"/>
        </w:rPr>
      </w:pPr>
    </w:p>
    <w:p w14:paraId="7202E42A" w14:textId="01B61D44" w:rsidR="00ED3557" w:rsidRPr="00AC2B9B" w:rsidRDefault="006549DB" w:rsidP="00EF1581">
      <w:pPr>
        <w:spacing w:after="0" w:line="240" w:lineRule="auto"/>
        <w:ind w:firstLine="720"/>
        <w:jc w:val="both"/>
        <w:rPr>
          <w:rFonts w:ascii="Arial" w:hAnsi="Arial" w:cs="Arial"/>
          <w:b/>
          <w:color w:val="000000" w:themeColor="text1"/>
          <w:sz w:val="24"/>
          <w:szCs w:val="24"/>
        </w:rPr>
      </w:pPr>
      <w:r w:rsidRPr="00AC2B9B">
        <w:rPr>
          <w:rFonts w:ascii="Arial" w:hAnsi="Arial" w:cs="Arial"/>
          <w:b/>
          <w:color w:val="000000" w:themeColor="text1"/>
          <w:sz w:val="24"/>
          <w:szCs w:val="24"/>
        </w:rPr>
        <w:t>Хоёр</w:t>
      </w:r>
      <w:r w:rsidR="00ED3557" w:rsidRPr="00AC2B9B">
        <w:rPr>
          <w:rFonts w:ascii="Arial" w:hAnsi="Arial" w:cs="Arial"/>
          <w:b/>
          <w:color w:val="000000" w:themeColor="text1"/>
          <w:sz w:val="24"/>
          <w:szCs w:val="24"/>
        </w:rPr>
        <w:t>. Монгол Улсын иргэн Б.Бямба-Оюун Үндсэн хуулийн цэцэд хандаж</w:t>
      </w:r>
      <w:r w:rsidRPr="00AC2B9B">
        <w:rPr>
          <w:rFonts w:ascii="Arial" w:hAnsi="Arial" w:cs="Arial"/>
          <w:b/>
          <w:color w:val="000000" w:themeColor="text1"/>
          <w:sz w:val="24"/>
          <w:szCs w:val="24"/>
        </w:rPr>
        <w:t xml:space="preserve"> </w:t>
      </w:r>
      <w:r w:rsidR="00ED3557" w:rsidRPr="00AC2B9B">
        <w:rPr>
          <w:rFonts w:ascii="Arial" w:hAnsi="Arial" w:cs="Arial"/>
          <w:b/>
          <w:color w:val="000000" w:themeColor="text1"/>
          <w:sz w:val="24"/>
          <w:szCs w:val="24"/>
        </w:rPr>
        <w:t>дараах агуулга бүхий мэдээлл</w:t>
      </w:r>
      <w:r w:rsidRPr="00AC2B9B">
        <w:rPr>
          <w:rFonts w:ascii="Arial" w:hAnsi="Arial" w:cs="Arial"/>
          <w:b/>
          <w:color w:val="000000" w:themeColor="text1"/>
          <w:sz w:val="24"/>
          <w:szCs w:val="24"/>
        </w:rPr>
        <w:t>ийг</w:t>
      </w:r>
      <w:r w:rsidR="00ED3557" w:rsidRPr="00AC2B9B">
        <w:rPr>
          <w:rFonts w:ascii="Arial" w:hAnsi="Arial" w:cs="Arial"/>
          <w:b/>
          <w:color w:val="000000" w:themeColor="text1"/>
          <w:sz w:val="24"/>
          <w:szCs w:val="24"/>
        </w:rPr>
        <w:t xml:space="preserve"> ирүүлжээ:</w:t>
      </w:r>
    </w:p>
    <w:p w14:paraId="73F80409" w14:textId="77777777" w:rsidR="00ED3557" w:rsidRPr="00AC2B9B" w:rsidRDefault="00ED3557" w:rsidP="00EF1581">
      <w:pPr>
        <w:spacing w:after="0" w:line="240" w:lineRule="auto"/>
        <w:ind w:firstLine="720"/>
        <w:jc w:val="both"/>
        <w:rPr>
          <w:rFonts w:ascii="Arial" w:hAnsi="Arial" w:cs="Arial"/>
          <w:bCs/>
          <w:iCs/>
          <w:color w:val="000000" w:themeColor="text1"/>
          <w:sz w:val="24"/>
          <w:szCs w:val="24"/>
        </w:rPr>
      </w:pPr>
    </w:p>
    <w:p w14:paraId="0CBFB2F3" w14:textId="4B3FFCD8" w:rsidR="00ED3557" w:rsidRPr="00AC2B9B" w:rsidRDefault="00ED3557"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“Төрийн хэмнэлтийн тухай хууль нь төр, түүний бүх шатны байгууллага, нийтийн алба, тэдгээрийн үйл ажиллагаанд санхүүгийн сахилга батыг мөрдүүлэх, төсвийн зарцуулалтын ил тод байдлыг хангах, үр ашгийг нэмэгдүүлэх, үрэлгэн байдлыг хязгаарлах, хяналт тавих зэрэг чухал ач холбогдолтой ч</w:t>
      </w:r>
      <w:r w:rsidR="00811828" w:rsidRPr="00AC2B9B">
        <w:rPr>
          <w:rFonts w:ascii="Arial" w:hAnsi="Arial" w:cs="Arial"/>
          <w:color w:val="000000" w:themeColor="text1"/>
          <w:sz w:val="24"/>
          <w:szCs w:val="24"/>
        </w:rPr>
        <w:t xml:space="preserve"> тус хуулийн 13 дугаар зүйлийн 13.1.1, 13.1.2 дахь заалтууд нь </w:t>
      </w:r>
      <w:r w:rsidRPr="00AC2B9B">
        <w:rPr>
          <w:rFonts w:ascii="Arial" w:hAnsi="Arial" w:cs="Arial"/>
          <w:color w:val="000000" w:themeColor="text1"/>
          <w:sz w:val="24"/>
          <w:szCs w:val="24"/>
        </w:rPr>
        <w:t>төр хүний эрх, эрх чөлөөг хангахуйц эдийн засаг, нийгэм, хууль зүйн болон бусад баталгааг бүрдүүлэх үүргээ биелүүлэхгүй байх нөхцөлийг бүрдүүлж бай</w:t>
      </w:r>
      <w:r w:rsidR="00811828" w:rsidRPr="00AC2B9B">
        <w:rPr>
          <w:rFonts w:ascii="Arial" w:hAnsi="Arial" w:cs="Arial"/>
          <w:color w:val="000000" w:themeColor="text1"/>
          <w:sz w:val="24"/>
          <w:szCs w:val="24"/>
        </w:rPr>
        <w:t>гаа бөгөөд Улсын Их Хурал нь хууль тогтоох эрх мэдлээрээ төрийн гүйцэтгэх эрх мэдэлд болон нутгийн өөрөө удирдах ёсонд халдсан гэж үзэж байна</w:t>
      </w:r>
      <w:r w:rsidRPr="00AC2B9B">
        <w:rPr>
          <w:rFonts w:ascii="Arial" w:hAnsi="Arial" w:cs="Arial"/>
          <w:color w:val="000000" w:themeColor="text1"/>
          <w:sz w:val="24"/>
          <w:szCs w:val="24"/>
        </w:rPr>
        <w:t>.</w:t>
      </w:r>
    </w:p>
    <w:p w14:paraId="3140DA7D" w14:textId="77777777" w:rsidR="00ED3557" w:rsidRPr="00AC2B9B" w:rsidRDefault="00ED3557" w:rsidP="00EF1581">
      <w:pPr>
        <w:spacing w:after="0" w:line="240" w:lineRule="auto"/>
        <w:ind w:firstLine="720"/>
        <w:jc w:val="both"/>
        <w:rPr>
          <w:rFonts w:ascii="Arial" w:hAnsi="Arial" w:cs="Arial"/>
          <w:color w:val="000000" w:themeColor="text1"/>
          <w:sz w:val="24"/>
          <w:szCs w:val="24"/>
        </w:rPr>
      </w:pPr>
    </w:p>
    <w:p w14:paraId="200AA875" w14:textId="49A4C113" w:rsidR="00ED3557" w:rsidRPr="00AC2B9B" w:rsidRDefault="00ED3557"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Монгол Улсын Үндсэн хуулийн </w:t>
      </w:r>
      <w:r w:rsidR="00811828" w:rsidRPr="00AC2B9B">
        <w:rPr>
          <w:rFonts w:ascii="Arial" w:hAnsi="Arial" w:cs="Arial"/>
          <w:color w:val="000000" w:themeColor="text1"/>
          <w:sz w:val="24"/>
          <w:szCs w:val="24"/>
        </w:rPr>
        <w:t>Тавдугаар зүйлийн 4</w:t>
      </w:r>
      <w:r w:rsidR="00C430C3" w:rsidRPr="00AC2B9B">
        <w:rPr>
          <w:rFonts w:ascii="Arial" w:hAnsi="Arial" w:cs="Arial"/>
          <w:color w:val="000000" w:themeColor="text1"/>
          <w:sz w:val="24"/>
          <w:szCs w:val="24"/>
        </w:rPr>
        <w:t xml:space="preserve">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w:t>
      </w:r>
      <w:r w:rsidR="00811828"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Арван есдүгээр зүйлийн 1 дэх хэсэг</w:t>
      </w:r>
      <w:r w:rsidR="002D5D59" w:rsidRPr="00AC2B9B">
        <w:rPr>
          <w:rFonts w:ascii="Arial" w:hAnsi="Arial" w:cs="Arial"/>
          <w:color w:val="000000" w:themeColor="text1"/>
          <w:sz w:val="24"/>
          <w:szCs w:val="24"/>
        </w:rPr>
        <w:t>т</w:t>
      </w:r>
      <w:r w:rsidR="00C430C3" w:rsidRPr="00AC2B9B">
        <w:rPr>
          <w:rFonts w:ascii="Arial" w:hAnsi="Arial" w:cs="Arial"/>
          <w:color w:val="000000" w:themeColor="text1"/>
          <w:sz w:val="24"/>
          <w:szCs w:val="24"/>
        </w:rPr>
        <w:t xml:space="preserve">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заасан нь</w:t>
      </w:r>
      <w:r w:rsidR="002D5D59"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төрийн үйл ажиллагаа Үндсэн хуульд заасан хүний эрх, эрх чөлөөг хангах, хүний эрхийн баталгааг бүрдүүлэхэд чиглэгдэж байх ёстой гэсэн агуулга, зорилгыг илэрхийл</w:t>
      </w:r>
      <w:r w:rsidR="006224C5" w:rsidRPr="00AC2B9B">
        <w:rPr>
          <w:rFonts w:ascii="Arial" w:hAnsi="Arial" w:cs="Arial"/>
          <w:color w:val="000000" w:themeColor="text1"/>
          <w:sz w:val="24"/>
          <w:szCs w:val="24"/>
        </w:rPr>
        <w:t>сэн</w:t>
      </w:r>
      <w:r w:rsidRPr="00AC2B9B">
        <w:rPr>
          <w:rFonts w:ascii="Arial" w:hAnsi="Arial" w:cs="Arial"/>
          <w:color w:val="000000" w:themeColor="text1"/>
          <w:sz w:val="24"/>
          <w:szCs w:val="24"/>
        </w:rPr>
        <w:t>.</w:t>
      </w:r>
    </w:p>
    <w:p w14:paraId="38F913FF" w14:textId="77777777" w:rsidR="00C430C3" w:rsidRPr="00AC2B9B" w:rsidRDefault="00C430C3" w:rsidP="00EF1581">
      <w:pPr>
        <w:spacing w:after="0" w:line="240" w:lineRule="auto"/>
        <w:ind w:firstLine="720"/>
        <w:jc w:val="both"/>
        <w:rPr>
          <w:rFonts w:ascii="Arial" w:hAnsi="Arial" w:cs="Arial"/>
          <w:color w:val="000000" w:themeColor="text1"/>
          <w:sz w:val="24"/>
          <w:szCs w:val="24"/>
        </w:rPr>
      </w:pPr>
    </w:p>
    <w:p w14:paraId="51193D10" w14:textId="508FD55C" w:rsidR="00ED3557" w:rsidRPr="00AC2B9B" w:rsidRDefault="00ED3557"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Монгол Улс нь жил бүр ирэх жилийн Төсвийн тухай хуулийг баталдаг бөгөөд уг хуулийн төслийг олон нийтийн хэлэлцүүлэг зохион байгуулах, байнгын ажиллагаатай санал авах цахим хуудас, шуурхай утас ажиллуулах замаар олон нийтийн оролцоог хангаж, эдийн засгийн үр ашигтай байдал, иргэдийн өмнө тулгамдсан асуудлыг шийдвэрлэх, нийгмийн ач холбогдол бүхий нөхцөл байдал зэргийг харгалзаж, эрэмбэлж боловсруулдаг. Монгол Улсын бүхий л салбарт нэн шаардлагатай барилга байгууламж болох сургууль, цэцэрлэг, эмнэлэг, зам талбай, орчны тохижилт зэргийг улсын төсвөөс тухайн төсвийн жил болох 01 дүгээр сарын 01-ний өдрөөс 12 дугаар сарын 31-ний өдрийг хүртэл санхүүжүүлэх төсвийг баталдаг.</w:t>
      </w:r>
    </w:p>
    <w:p w14:paraId="50485C83" w14:textId="77777777" w:rsidR="00ED3557" w:rsidRPr="00AC2B9B" w:rsidRDefault="00ED3557" w:rsidP="00EF1581">
      <w:pPr>
        <w:spacing w:after="0" w:line="240" w:lineRule="auto"/>
        <w:ind w:firstLine="720"/>
        <w:jc w:val="both"/>
        <w:rPr>
          <w:rFonts w:ascii="Arial" w:hAnsi="Arial" w:cs="Arial"/>
          <w:color w:val="000000" w:themeColor="text1"/>
          <w:sz w:val="24"/>
          <w:szCs w:val="24"/>
        </w:rPr>
      </w:pPr>
    </w:p>
    <w:p w14:paraId="0311F54B" w14:textId="51495EF9" w:rsidR="00ED3557" w:rsidRPr="00AC2B9B" w:rsidRDefault="00ED3557"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Ийнхүү төсвийн хөрөнгийг захиран зарцуулахдаа Төр, хувийн хэвшлийн түншлэлийн тухай хууль, Төрийн болон орон нутгийн өмчийн хөрөнгөөр бараа, ажил, үйлчилгээ худалдан авах тухай хуульд заасан шаардлагыг баримталдаг. Уг хуулиудад төсвийн хөрөнгө оруулалтыг тэгш боломжтой, ил тод, үр ашигтай, хэмнэлттэй, хариуцлагатай байх зарчмуудыг баримталж, хэд хэдэн төрлийн тендер шалгаруулалтын аргын үндсэн дээр харьцуулах үнэ, ашиглалтын хугацааны өртөг, чанар ба үнийн хосолмол зэрэг тендерийг үнэлэх үндсэн шалгуураас сонгон үнэлж шалгаруулдаг. Гэвч дээрх хуулийн хязгаарлалт дээр нэмж Төрийн хэмнэлтийн тухай хуулиар төсөл, арга хэмжээний худалдан авах ажиллагааг жил бүрийн 05 дугаар сарын 31-ний өдрийн дотор бүрэн дуусгахаар, дуусгаагүй тохиолдолд төсвийн хэмнэлтэд тооцохоор хязгаарлалт тогтоосон нь Монгол Улсын Үндсэн хуульд иргэн баталгаатай эдлэхээр заасан эрүүл, аюулгүй орчинд амьдрах, орчны бохирдлоос хамгаалуулах, сурч боловсрох, эрүүл мэндээ хамгаалуулах, эмнэлгийн тусламж авах зэрэг төрөөс хангаж өгөх шаардлагатай хүний эрхүүд зөрчигдөхөд хүрээд байна. Өөрөөр хэлбэл, төр буюу Засгийн газар, түүний харьяалах байгууллагууд, </w:t>
      </w:r>
      <w:r w:rsidRPr="00AC2B9B">
        <w:rPr>
          <w:rFonts w:ascii="Arial" w:hAnsi="Arial" w:cs="Arial"/>
          <w:color w:val="000000" w:themeColor="text1"/>
          <w:sz w:val="24"/>
          <w:szCs w:val="24"/>
        </w:rPr>
        <w:lastRenderedPageBreak/>
        <w:t xml:space="preserve">аймаг, нийслэл жил бүрийн </w:t>
      </w:r>
      <w:r w:rsidR="00FB1C8D" w:rsidRPr="00AC2B9B">
        <w:rPr>
          <w:rFonts w:ascii="Arial" w:hAnsi="Arial" w:cs="Arial"/>
          <w:color w:val="000000" w:themeColor="text1"/>
          <w:sz w:val="24"/>
          <w:szCs w:val="24"/>
        </w:rPr>
        <w:t>0</w:t>
      </w:r>
      <w:r w:rsidRPr="00AC2B9B">
        <w:rPr>
          <w:rFonts w:ascii="Arial" w:hAnsi="Arial" w:cs="Arial"/>
          <w:color w:val="000000" w:themeColor="text1"/>
          <w:sz w:val="24"/>
          <w:szCs w:val="24"/>
        </w:rPr>
        <w:t xml:space="preserve">5 дугаар сарын 31-ний өдрөөс хойш буюу 7 сарын турш тухайн жилийн Төсвийн тухай хуульд заасан хүний эрхийг хангахад шаардлагатай төсөл, арга хэмжээг төлөвлөн, хэрэгжүүлэх боломжгүй болж байгаа бөгөөд төр хүний эрх, эрх чөлөөг баталгаатай эдлүүлэх үүргээ биелүүлэхгүй байх боломжийг хуульчилж, төрийн эс үйлдэхүйг хүлээн зөвшөөрсөн үйл явдал болоод байна. Хууль нь хүний эрхийг бий болгодоггүй, хүний эрхээс хууль урган гардаг гэх ойлголт байдаг бөгөөд төр нь хүний эрхийг тогтоох бус хүний эрхийг хамгаалах хуулийг батлах, тухайн хуулийн хэрэгжилт, биелэлтийг зохион байгуулах үүрэгтэй билээ. Хүний эрх, эрх чөлөөг хангах хууль зүйн баталгааг бүрдүүлэх үндсэн суурь нь төрийн дур зоргыг хязгаарлах бөгөөд төрийн үйл ажиллагаа иргэнийхээ эрхийг хамгаалсан, зөрчигдөхөөс урьдчилан сэргийлэхэд чиглэгдсэн байх бөгөөд төрийн бүхий л үйл ажиллагаа улсын төсвөөс санхүүждэг. Энэхүү санхүүжилтийг хугацаа зааж хязгаарласан нь хүний эрхийн ноцтой зөрчил гэж харж байна. </w:t>
      </w:r>
    </w:p>
    <w:p w14:paraId="62FC00B5" w14:textId="77777777" w:rsidR="00ED3557" w:rsidRPr="00AC2B9B" w:rsidRDefault="00ED3557" w:rsidP="00EF1581">
      <w:pPr>
        <w:spacing w:after="0" w:line="240" w:lineRule="auto"/>
        <w:ind w:firstLine="720"/>
        <w:jc w:val="both"/>
        <w:rPr>
          <w:rFonts w:ascii="Arial" w:hAnsi="Arial" w:cs="Arial"/>
          <w:color w:val="000000" w:themeColor="text1"/>
          <w:sz w:val="24"/>
          <w:szCs w:val="24"/>
        </w:rPr>
      </w:pPr>
    </w:p>
    <w:p w14:paraId="78B3FE03" w14:textId="57DCC803" w:rsidR="00ED3557" w:rsidRPr="00AC2B9B" w:rsidRDefault="00ED3557"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Иймд Төрийн хэмнэлтийн тухай хуулийн 13 дугаар зүйлийн 13.1.1, 13.1.2 дахь заалт Монгол Улсын Үндсэн хуулийн </w:t>
      </w:r>
      <w:r w:rsidR="003C0C1D" w:rsidRPr="00AC2B9B">
        <w:rPr>
          <w:rFonts w:ascii="Arial" w:hAnsi="Arial" w:cs="Arial"/>
          <w:color w:val="000000" w:themeColor="text1"/>
          <w:sz w:val="24"/>
          <w:szCs w:val="24"/>
        </w:rPr>
        <w:t xml:space="preserve">Тавдугаар зүйлийн 4, </w:t>
      </w:r>
      <w:r w:rsidRPr="00AC2B9B">
        <w:rPr>
          <w:rFonts w:ascii="Arial" w:hAnsi="Arial" w:cs="Arial"/>
          <w:color w:val="000000" w:themeColor="text1"/>
          <w:sz w:val="24"/>
          <w:szCs w:val="24"/>
        </w:rPr>
        <w:t>Арван есдүгээр зүйлийн 1, Гучин наймдугаар зүйлийн 1, 2, Тавин наймдугаар зүйлийн 1, Далдугаар зүйлийн 1 дэх хэсгийг зөрч</w:t>
      </w:r>
      <w:r w:rsidR="003C0C1D" w:rsidRPr="00AC2B9B">
        <w:rPr>
          <w:rFonts w:ascii="Arial" w:hAnsi="Arial" w:cs="Arial"/>
          <w:color w:val="000000" w:themeColor="text1"/>
          <w:sz w:val="24"/>
          <w:szCs w:val="24"/>
        </w:rPr>
        <w:t>иж</w:t>
      </w:r>
      <w:r w:rsidR="00B204CA" w:rsidRPr="00AC2B9B">
        <w:rPr>
          <w:rFonts w:ascii="Arial" w:hAnsi="Arial" w:cs="Arial"/>
          <w:color w:val="000000" w:themeColor="text1"/>
          <w:sz w:val="24"/>
          <w:szCs w:val="24"/>
        </w:rPr>
        <w:t>,</w:t>
      </w:r>
      <w:r w:rsidR="003C0C1D" w:rsidRPr="00AC2B9B">
        <w:rPr>
          <w:rFonts w:ascii="Arial" w:hAnsi="Arial" w:cs="Arial"/>
          <w:color w:val="000000" w:themeColor="text1"/>
          <w:sz w:val="24"/>
          <w:szCs w:val="24"/>
        </w:rPr>
        <w:t xml:space="preserve"> төр хүний эрх, эрх чөлөөг баталгаатай эдлүүлэх, эдийн засаг, нийгэм,</w:t>
      </w:r>
      <w:r w:rsidR="00B204CA" w:rsidRPr="00AC2B9B">
        <w:rPr>
          <w:rFonts w:ascii="Arial" w:hAnsi="Arial" w:cs="Arial"/>
          <w:color w:val="000000" w:themeColor="text1"/>
          <w:sz w:val="24"/>
          <w:szCs w:val="24"/>
        </w:rPr>
        <w:t xml:space="preserve"> </w:t>
      </w:r>
      <w:r w:rsidR="003C0C1D" w:rsidRPr="00AC2B9B">
        <w:rPr>
          <w:rFonts w:ascii="Arial" w:hAnsi="Arial" w:cs="Arial"/>
          <w:color w:val="000000" w:themeColor="text1"/>
          <w:sz w:val="24"/>
          <w:szCs w:val="24"/>
        </w:rPr>
        <w:t>хууль зүйн болон бусад баталгааг бүрдүүлэх үүргээ биелүүлэхээс татгалзаж, Үндсэн хуулиар тогтоосон төрийн эрх мэдлийн хяналт-тэнцэл, нутгийн өөрөө удирдах ёсны зарчмыг алдагдуулж байгаа тул тус хуулийн зохицуулалтуудыг Үндсэн хууль зөрчсөн</w:t>
      </w:r>
      <w:r w:rsidRPr="00AC2B9B">
        <w:rPr>
          <w:rFonts w:ascii="Arial" w:hAnsi="Arial" w:cs="Arial"/>
          <w:color w:val="000000" w:themeColor="text1"/>
          <w:sz w:val="24"/>
          <w:szCs w:val="24"/>
        </w:rPr>
        <w:t xml:space="preserve"> болохыг дүгнэж өгнө үү.” гэжээ.</w:t>
      </w:r>
    </w:p>
    <w:p w14:paraId="231B867B" w14:textId="77777777" w:rsidR="00ED3557" w:rsidRPr="00AC2B9B" w:rsidRDefault="00ED3557" w:rsidP="00EF1581">
      <w:pPr>
        <w:spacing w:after="0" w:line="240" w:lineRule="auto"/>
        <w:jc w:val="both"/>
        <w:rPr>
          <w:rFonts w:ascii="Arial" w:hAnsi="Arial" w:cs="Arial"/>
          <w:color w:val="000000" w:themeColor="text1"/>
          <w:sz w:val="24"/>
          <w:szCs w:val="24"/>
        </w:rPr>
      </w:pPr>
    </w:p>
    <w:p w14:paraId="6E44DA85" w14:textId="61D08549" w:rsidR="00B959E6" w:rsidRPr="00AC2B9B" w:rsidRDefault="0065778B" w:rsidP="00EF1581">
      <w:pPr>
        <w:spacing w:after="0" w:line="240" w:lineRule="auto"/>
        <w:ind w:firstLine="720"/>
        <w:jc w:val="both"/>
        <w:rPr>
          <w:rFonts w:ascii="Arial" w:hAnsi="Arial" w:cs="Arial"/>
          <w:b/>
          <w:color w:val="000000" w:themeColor="text1"/>
          <w:sz w:val="24"/>
          <w:szCs w:val="24"/>
        </w:rPr>
      </w:pPr>
      <w:r w:rsidRPr="00AC2B9B">
        <w:rPr>
          <w:rFonts w:ascii="Arial" w:hAnsi="Arial" w:cs="Arial"/>
          <w:b/>
          <w:color w:val="000000" w:themeColor="text1"/>
          <w:sz w:val="24"/>
          <w:szCs w:val="24"/>
        </w:rPr>
        <w:t>Гурав</w:t>
      </w:r>
      <w:r w:rsidR="00B959E6" w:rsidRPr="00AC2B9B">
        <w:rPr>
          <w:rFonts w:ascii="Arial" w:hAnsi="Arial" w:cs="Arial"/>
          <w:b/>
          <w:color w:val="000000" w:themeColor="text1"/>
          <w:sz w:val="24"/>
          <w:szCs w:val="24"/>
        </w:rPr>
        <w:t>. Мон</w:t>
      </w:r>
      <w:r w:rsidR="00F05D29" w:rsidRPr="00AC2B9B">
        <w:rPr>
          <w:rFonts w:ascii="Arial" w:hAnsi="Arial" w:cs="Arial"/>
          <w:b/>
          <w:color w:val="000000" w:themeColor="text1"/>
          <w:sz w:val="24"/>
          <w:szCs w:val="24"/>
        </w:rPr>
        <w:t>гол Улсын иргэн Г.Батсүх</w:t>
      </w:r>
      <w:r w:rsidR="00B959E6" w:rsidRPr="00AC2B9B">
        <w:rPr>
          <w:rFonts w:ascii="Arial" w:hAnsi="Arial" w:cs="Arial"/>
          <w:b/>
          <w:color w:val="000000" w:themeColor="text1"/>
          <w:sz w:val="24"/>
          <w:szCs w:val="24"/>
        </w:rPr>
        <w:t xml:space="preserve"> Үндсэн хуулийн цэцэд хандан дараах агуулга бүхий мэдээлэл</w:t>
      </w:r>
      <w:r w:rsidR="00923882" w:rsidRPr="00AC2B9B">
        <w:rPr>
          <w:rFonts w:ascii="Arial" w:hAnsi="Arial" w:cs="Arial"/>
          <w:b/>
          <w:color w:val="000000" w:themeColor="text1"/>
          <w:sz w:val="24"/>
          <w:szCs w:val="24"/>
        </w:rPr>
        <w:t xml:space="preserve"> </w:t>
      </w:r>
      <w:r w:rsidR="002E5D52" w:rsidRPr="00AC2B9B">
        <w:rPr>
          <w:rFonts w:ascii="Arial" w:hAnsi="Arial" w:cs="Arial"/>
          <w:b/>
          <w:color w:val="000000" w:themeColor="text1"/>
          <w:sz w:val="24"/>
          <w:szCs w:val="24"/>
        </w:rPr>
        <w:t>ирүүлжээ:</w:t>
      </w:r>
    </w:p>
    <w:p w14:paraId="62801CD8" w14:textId="77777777" w:rsidR="00B959E6" w:rsidRPr="00AC2B9B" w:rsidRDefault="00B959E6" w:rsidP="00EF1581">
      <w:pPr>
        <w:spacing w:after="0" w:line="240" w:lineRule="auto"/>
        <w:ind w:firstLine="720"/>
        <w:jc w:val="both"/>
        <w:rPr>
          <w:rFonts w:ascii="Arial" w:hAnsi="Arial" w:cs="Arial"/>
          <w:b/>
          <w:color w:val="000000" w:themeColor="text1"/>
          <w:sz w:val="24"/>
          <w:szCs w:val="24"/>
        </w:rPr>
      </w:pPr>
    </w:p>
    <w:p w14:paraId="67DF8679" w14:textId="36D80018" w:rsidR="00F05D29" w:rsidRPr="00AC2B9B" w:rsidRDefault="00B959E6"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w:t>
      </w:r>
      <w:r w:rsidR="00F05D29" w:rsidRPr="00AC2B9B">
        <w:rPr>
          <w:rFonts w:ascii="Arial" w:hAnsi="Arial" w:cs="Arial"/>
          <w:color w:val="000000" w:themeColor="text1"/>
          <w:sz w:val="24"/>
          <w:szCs w:val="24"/>
        </w:rPr>
        <w:t xml:space="preserve">Төрийн хэмнэлтийн тухай хуулийн 1 дүгээр зүйлийн 1.1 дэх хэсэгт “Энэ хуулийн зорилт нь төр, түүний бүх шатны байгууллага, нийтийн алба, тэдгээрийн үйл ажиллагаанд санхүүгийн сахилга батыг мөрдүүлж, ил тод байдлыг хангах, үр ашгийг нэмэгдүүлэх, үрэлгэн байдлыг хязгаарлах, хяналт тавихтай холбогдсон харилцааг зохицуулахад оршино.” </w:t>
      </w:r>
      <w:r w:rsidR="0049000C" w:rsidRPr="00AC2B9B">
        <w:rPr>
          <w:rFonts w:ascii="Arial" w:hAnsi="Arial" w:cs="Arial"/>
          <w:color w:val="000000" w:themeColor="text1"/>
          <w:sz w:val="24"/>
          <w:szCs w:val="24"/>
        </w:rPr>
        <w:t>г</w:t>
      </w:r>
      <w:r w:rsidR="00F05D29" w:rsidRPr="00AC2B9B">
        <w:rPr>
          <w:rFonts w:ascii="Arial" w:hAnsi="Arial" w:cs="Arial"/>
          <w:color w:val="000000" w:themeColor="text1"/>
          <w:sz w:val="24"/>
          <w:szCs w:val="24"/>
        </w:rPr>
        <w:t>эж</w:t>
      </w:r>
      <w:r w:rsidR="0049000C" w:rsidRPr="00AC2B9B">
        <w:rPr>
          <w:rFonts w:ascii="Arial" w:hAnsi="Arial" w:cs="Arial"/>
          <w:color w:val="000000" w:themeColor="text1"/>
          <w:sz w:val="24"/>
          <w:szCs w:val="24"/>
        </w:rPr>
        <w:t xml:space="preserve"> хуулийн зорилт нь</w:t>
      </w:r>
      <w:r w:rsidR="00F05D29" w:rsidRPr="00AC2B9B">
        <w:rPr>
          <w:rFonts w:ascii="Arial" w:hAnsi="Arial" w:cs="Arial"/>
          <w:color w:val="000000" w:themeColor="text1"/>
          <w:sz w:val="24"/>
          <w:szCs w:val="24"/>
        </w:rPr>
        <w:t xml:space="preserve"> төсвийн сахилга батыг сайжруулах, үрэлгэн байдлыг багасгах явдал хэмээн хуульд заасан боловч тус хуулийн 1</w:t>
      </w:r>
      <w:r w:rsidR="00E25F4F" w:rsidRPr="00AC2B9B">
        <w:rPr>
          <w:rFonts w:ascii="Arial" w:hAnsi="Arial" w:cs="Arial"/>
          <w:color w:val="000000" w:themeColor="text1"/>
          <w:sz w:val="24"/>
          <w:szCs w:val="24"/>
        </w:rPr>
        <w:t>3</w:t>
      </w:r>
      <w:r w:rsidR="00F05D29" w:rsidRPr="00AC2B9B">
        <w:rPr>
          <w:rFonts w:ascii="Arial" w:hAnsi="Arial" w:cs="Arial"/>
          <w:color w:val="000000" w:themeColor="text1"/>
          <w:sz w:val="24"/>
          <w:szCs w:val="24"/>
        </w:rPr>
        <w:t xml:space="preserve"> дугаар зүйлийн 1</w:t>
      </w:r>
      <w:r w:rsidR="00E25F4F" w:rsidRPr="00AC2B9B">
        <w:rPr>
          <w:rFonts w:ascii="Arial" w:hAnsi="Arial" w:cs="Arial"/>
          <w:color w:val="000000" w:themeColor="text1"/>
          <w:sz w:val="24"/>
          <w:szCs w:val="24"/>
        </w:rPr>
        <w:t>3</w:t>
      </w:r>
      <w:r w:rsidR="00F05D29" w:rsidRPr="00AC2B9B">
        <w:rPr>
          <w:rFonts w:ascii="Arial" w:hAnsi="Arial" w:cs="Arial"/>
          <w:color w:val="000000" w:themeColor="text1"/>
          <w:sz w:val="24"/>
          <w:szCs w:val="24"/>
        </w:rPr>
        <w:t>.1.1, 13.1.2 дахь заалтууд нь төсөл</w:t>
      </w:r>
      <w:r w:rsidR="00115C4E" w:rsidRPr="00AC2B9B">
        <w:rPr>
          <w:rFonts w:ascii="Arial" w:hAnsi="Arial" w:cs="Arial"/>
          <w:color w:val="000000" w:themeColor="text1"/>
          <w:sz w:val="24"/>
          <w:szCs w:val="24"/>
        </w:rPr>
        <w:t>,</w:t>
      </w:r>
      <w:r w:rsidR="00F05D29" w:rsidRPr="00AC2B9B">
        <w:rPr>
          <w:rFonts w:ascii="Arial" w:hAnsi="Arial" w:cs="Arial"/>
          <w:color w:val="000000" w:themeColor="text1"/>
          <w:sz w:val="24"/>
          <w:szCs w:val="24"/>
        </w:rPr>
        <w:t xml:space="preserve"> арга хэмжээний худалдан авах ажиллагааг богино хугацаанд багтаахыг тулгаж, хугацаа хэтэрсэн тохиолдолд санхүүжилтийг хасах буюу зогсоох зохицуулалт хийсэн нь төсвийн хэрэгжилт, эдийн засгийн аюулгүй байдалд эрсдэл үүсгэж байна. </w:t>
      </w:r>
    </w:p>
    <w:p w14:paraId="0536C167" w14:textId="77777777" w:rsidR="00F05D29" w:rsidRPr="00AC2B9B" w:rsidRDefault="00F05D29" w:rsidP="00EF1581">
      <w:pPr>
        <w:spacing w:after="0" w:line="240" w:lineRule="auto"/>
        <w:ind w:firstLine="720"/>
        <w:jc w:val="both"/>
        <w:rPr>
          <w:rFonts w:ascii="Arial" w:hAnsi="Arial" w:cs="Arial"/>
          <w:color w:val="000000" w:themeColor="text1"/>
          <w:sz w:val="24"/>
          <w:szCs w:val="24"/>
        </w:rPr>
      </w:pPr>
    </w:p>
    <w:p w14:paraId="20A6400C" w14:textId="7396B128" w:rsidR="00F05D29" w:rsidRPr="00AC2B9B" w:rsidRDefault="00115C4E"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Тус </w:t>
      </w:r>
      <w:r w:rsidR="00F05D29" w:rsidRPr="00AC2B9B">
        <w:rPr>
          <w:rFonts w:ascii="Arial" w:hAnsi="Arial" w:cs="Arial"/>
          <w:color w:val="000000" w:themeColor="text1"/>
          <w:sz w:val="24"/>
          <w:szCs w:val="24"/>
        </w:rPr>
        <w:t>хуулийн 4 дүгээр зүйлийн 4.1 дэх хэсэгт</w:t>
      </w:r>
      <w:r w:rsidR="00693614" w:rsidRPr="00AC2B9B">
        <w:rPr>
          <w:rFonts w:ascii="Arial" w:hAnsi="Arial" w:cs="Arial"/>
          <w:color w:val="000000" w:themeColor="text1"/>
          <w:sz w:val="24"/>
          <w:szCs w:val="24"/>
        </w:rPr>
        <w:t xml:space="preserve"> </w:t>
      </w:r>
      <w:r w:rsidR="00F05D29" w:rsidRPr="00AC2B9B">
        <w:rPr>
          <w:rFonts w:ascii="Arial" w:hAnsi="Arial" w:cs="Arial"/>
          <w:color w:val="000000" w:themeColor="text1"/>
          <w:sz w:val="24"/>
          <w:szCs w:val="24"/>
        </w:rPr>
        <w:t>хэмнэлт нь хүлээн зөвшөөрөхүйц байх, үр ашигтай байх, бодитой байх, өөрчлөлт, шинэчлэлийг дэмжих зэрэг зарчмыг баримтлахыг заасан. Нөгөөтээгүүр маргаан бүхий хуулийн заалтууд нь үндсэн зорилтдоо нийцээгүй, Үндсэн хуулийн холбогдох заалтуудыг зөрчиж байна.</w:t>
      </w:r>
      <w:r w:rsidR="008C5A58" w:rsidRPr="00AC2B9B">
        <w:rPr>
          <w:rFonts w:ascii="Arial" w:hAnsi="Arial" w:cs="Arial"/>
          <w:color w:val="000000" w:themeColor="text1"/>
          <w:sz w:val="24"/>
          <w:szCs w:val="24"/>
        </w:rPr>
        <w:t xml:space="preserve"> </w:t>
      </w:r>
      <w:r w:rsidR="00F05D29" w:rsidRPr="00AC2B9B">
        <w:rPr>
          <w:rFonts w:ascii="Arial" w:hAnsi="Arial" w:cs="Arial"/>
          <w:color w:val="000000" w:themeColor="text1"/>
          <w:sz w:val="24"/>
          <w:szCs w:val="24"/>
        </w:rPr>
        <w:t>Тухайлбал, Үндсэн хуулийн Тавдугаар зүйлийн 4 дэх хэсэгт заасан зохицуулалтуудын хүрээнд авч үзвэл хэмнэлт хийх нь зөвхөн төсвийн үр ашгийг нэмэгдүүлэх, зардал хэмнэхэд чиглэсэн байж болох ч зарим тохиолдолд төсвийн санхүүжилт зогсох, орхигдох нь эдийн засгийн аюулгүй байдалд сөрөг нөлөө үзүүлэх магадлалтай  байна. Төрийн төсөл, арга хэмжээнүүдийн үргэлжлэл болон чанарт шууд нөлөөлж болзошгүй бөгөөд энэ нь нийгмийн хөгжилд сөргөөр нөлөөлж, тогтвортой байдалд аюул учруулж болно.</w:t>
      </w:r>
    </w:p>
    <w:p w14:paraId="24F3C59B" w14:textId="77777777" w:rsidR="00F05D29" w:rsidRPr="00AC2B9B" w:rsidRDefault="00F05D29" w:rsidP="00EF1581">
      <w:pPr>
        <w:spacing w:after="0" w:line="240" w:lineRule="auto"/>
        <w:ind w:firstLine="720"/>
        <w:jc w:val="both"/>
        <w:rPr>
          <w:rFonts w:ascii="Arial" w:hAnsi="Arial" w:cs="Arial"/>
          <w:color w:val="000000" w:themeColor="text1"/>
          <w:sz w:val="24"/>
          <w:szCs w:val="24"/>
        </w:rPr>
      </w:pPr>
    </w:p>
    <w:p w14:paraId="36F09C75" w14:textId="65DE15E4" w:rsidR="00F05D29" w:rsidRPr="00AC2B9B" w:rsidRDefault="00F05D29"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Үндсэн хуулийн Тавдугаар зүйлд зааснаар төр эдийн засгийн зохицуулалт хийхдээ нийгмийн хөгжлийг ха</w:t>
      </w:r>
      <w:r w:rsidR="00DA39AD" w:rsidRPr="00AC2B9B">
        <w:rPr>
          <w:rFonts w:ascii="Arial" w:hAnsi="Arial" w:cs="Arial"/>
          <w:color w:val="000000" w:themeColor="text1"/>
          <w:sz w:val="24"/>
          <w:szCs w:val="24"/>
        </w:rPr>
        <w:t>нгах зорилготой байх ёсто</w:t>
      </w:r>
      <w:r w:rsidRPr="00AC2B9B">
        <w:rPr>
          <w:rFonts w:ascii="Arial" w:hAnsi="Arial" w:cs="Arial"/>
          <w:color w:val="000000" w:themeColor="text1"/>
          <w:sz w:val="24"/>
          <w:szCs w:val="24"/>
        </w:rPr>
        <w:t>й. Гэтэл хуулийн этгээд орох боломж</w:t>
      </w:r>
      <w:r w:rsidR="00DA39AD" w:rsidRPr="00AC2B9B">
        <w:rPr>
          <w:rFonts w:ascii="Arial" w:hAnsi="Arial" w:cs="Arial"/>
          <w:color w:val="000000" w:themeColor="text1"/>
          <w:sz w:val="24"/>
          <w:szCs w:val="24"/>
        </w:rPr>
        <w:t>гүй шаардлага, бүрдүүлэхэд ч хүн</w:t>
      </w:r>
      <w:r w:rsidRPr="00AC2B9B">
        <w:rPr>
          <w:rFonts w:ascii="Arial" w:hAnsi="Arial" w:cs="Arial"/>
          <w:color w:val="000000" w:themeColor="text1"/>
          <w:sz w:val="24"/>
          <w:szCs w:val="24"/>
        </w:rPr>
        <w:t xml:space="preserve">дрэлтэй давчуу цаг хугацаа тавигдах </w:t>
      </w:r>
      <w:r w:rsidRPr="00AC2B9B">
        <w:rPr>
          <w:rFonts w:ascii="Arial" w:hAnsi="Arial" w:cs="Arial"/>
          <w:color w:val="000000" w:themeColor="text1"/>
          <w:sz w:val="24"/>
          <w:szCs w:val="24"/>
        </w:rPr>
        <w:lastRenderedPageBreak/>
        <w:t>нь төсвийн зохицуулалт, үүнийгээ дагаад нийгмийн хөгжилд саад учруу</w:t>
      </w:r>
      <w:r w:rsidR="00DA39AD" w:rsidRPr="00AC2B9B">
        <w:rPr>
          <w:rFonts w:ascii="Arial" w:hAnsi="Arial" w:cs="Arial"/>
          <w:color w:val="000000" w:themeColor="text1"/>
          <w:sz w:val="24"/>
          <w:szCs w:val="24"/>
        </w:rPr>
        <w:t>лсан Үндсэн хуулийн шаардлага зөрчсөн хуулийн зохицуулалт болж байна. Төсвийн хэмнэлтийг зөвхөн орло</w:t>
      </w:r>
      <w:r w:rsidRPr="00AC2B9B">
        <w:rPr>
          <w:rFonts w:ascii="Arial" w:hAnsi="Arial" w:cs="Arial"/>
          <w:color w:val="000000" w:themeColor="text1"/>
          <w:sz w:val="24"/>
          <w:szCs w:val="24"/>
        </w:rPr>
        <w:t>г</w:t>
      </w:r>
      <w:r w:rsidR="00DA39AD" w:rsidRPr="00AC2B9B">
        <w:rPr>
          <w:rFonts w:ascii="Arial" w:hAnsi="Arial" w:cs="Arial"/>
          <w:color w:val="000000" w:themeColor="text1"/>
          <w:sz w:val="24"/>
          <w:szCs w:val="24"/>
        </w:rPr>
        <w:t xml:space="preserve">о, </w:t>
      </w:r>
      <w:r w:rsidRPr="00AC2B9B">
        <w:rPr>
          <w:rFonts w:ascii="Arial" w:hAnsi="Arial" w:cs="Arial"/>
          <w:color w:val="000000" w:themeColor="text1"/>
          <w:sz w:val="24"/>
          <w:szCs w:val="24"/>
        </w:rPr>
        <w:t>зардлын хэмжээнд анхаарч, хэмнэлтийг хэрэгжүүлэх нь нийгмийн суурь хэрэгцээ, хүн амын амьдра</w:t>
      </w:r>
      <w:r w:rsidR="00DA39AD" w:rsidRPr="00AC2B9B">
        <w:rPr>
          <w:rFonts w:ascii="Arial" w:hAnsi="Arial" w:cs="Arial"/>
          <w:color w:val="000000" w:themeColor="text1"/>
          <w:sz w:val="24"/>
          <w:szCs w:val="24"/>
        </w:rPr>
        <w:t>лын чанарыг хангахад сөрөг нөлөө</w:t>
      </w:r>
      <w:r w:rsidRPr="00AC2B9B">
        <w:rPr>
          <w:rFonts w:ascii="Arial" w:hAnsi="Arial" w:cs="Arial"/>
          <w:color w:val="000000" w:themeColor="text1"/>
          <w:sz w:val="24"/>
          <w:szCs w:val="24"/>
        </w:rPr>
        <w:t xml:space="preserve"> үзүүлж байна. Тух</w:t>
      </w:r>
      <w:r w:rsidR="00DA39AD" w:rsidRPr="00AC2B9B">
        <w:rPr>
          <w:rFonts w:ascii="Arial" w:hAnsi="Arial" w:cs="Arial"/>
          <w:color w:val="000000" w:themeColor="text1"/>
          <w:sz w:val="24"/>
          <w:szCs w:val="24"/>
        </w:rPr>
        <w:t>айлбал, нийгмийн үйлчилгээний төсө</w:t>
      </w:r>
      <w:r w:rsidRPr="00AC2B9B">
        <w:rPr>
          <w:rFonts w:ascii="Arial" w:hAnsi="Arial" w:cs="Arial"/>
          <w:color w:val="000000" w:themeColor="text1"/>
          <w:sz w:val="24"/>
          <w:szCs w:val="24"/>
        </w:rPr>
        <w:t>вт хэмнэлт хийх нь тухайн</w:t>
      </w:r>
      <w:r w:rsidR="00DA39AD" w:rsidRPr="00AC2B9B">
        <w:rPr>
          <w:rFonts w:ascii="Arial" w:hAnsi="Arial" w:cs="Arial"/>
          <w:color w:val="000000" w:themeColor="text1"/>
          <w:sz w:val="24"/>
          <w:szCs w:val="24"/>
        </w:rPr>
        <w:t xml:space="preserve"> чиглэлийн</w:t>
      </w:r>
      <w:r w:rsidRPr="00AC2B9B">
        <w:rPr>
          <w:rFonts w:ascii="Arial" w:hAnsi="Arial" w:cs="Arial"/>
          <w:color w:val="000000" w:themeColor="text1"/>
          <w:sz w:val="24"/>
          <w:szCs w:val="24"/>
        </w:rPr>
        <w:t xml:space="preserve"> </w:t>
      </w:r>
      <w:r w:rsidR="00DA39AD" w:rsidRPr="00AC2B9B">
        <w:rPr>
          <w:rFonts w:ascii="Arial" w:hAnsi="Arial" w:cs="Arial"/>
          <w:color w:val="000000" w:themeColor="text1"/>
          <w:sz w:val="24"/>
          <w:szCs w:val="24"/>
        </w:rPr>
        <w:t>т</w:t>
      </w:r>
      <w:r w:rsidRPr="00AC2B9B">
        <w:rPr>
          <w:rFonts w:ascii="Arial" w:hAnsi="Arial" w:cs="Arial"/>
          <w:color w:val="000000" w:themeColor="text1"/>
          <w:sz w:val="24"/>
          <w:szCs w:val="24"/>
        </w:rPr>
        <w:t>усгай х</w:t>
      </w:r>
      <w:r w:rsidR="00DA39AD" w:rsidRPr="00AC2B9B">
        <w:rPr>
          <w:rFonts w:ascii="Arial" w:hAnsi="Arial" w:cs="Arial"/>
          <w:color w:val="000000" w:themeColor="text1"/>
          <w:sz w:val="24"/>
          <w:szCs w:val="24"/>
        </w:rPr>
        <w:t>ө</w:t>
      </w:r>
      <w:r w:rsidRPr="00AC2B9B">
        <w:rPr>
          <w:rFonts w:ascii="Arial" w:hAnsi="Arial" w:cs="Arial"/>
          <w:color w:val="000000" w:themeColor="text1"/>
          <w:sz w:val="24"/>
          <w:szCs w:val="24"/>
        </w:rPr>
        <w:t>т</w:t>
      </w:r>
      <w:r w:rsidR="00DA39AD" w:rsidRPr="00AC2B9B">
        <w:rPr>
          <w:rFonts w:ascii="Arial" w:hAnsi="Arial" w:cs="Arial"/>
          <w:color w:val="000000" w:themeColor="text1"/>
          <w:sz w:val="24"/>
          <w:szCs w:val="24"/>
        </w:rPr>
        <w:t>ө</w:t>
      </w:r>
      <w:r w:rsidRPr="00AC2B9B">
        <w:rPr>
          <w:rFonts w:ascii="Arial" w:hAnsi="Arial" w:cs="Arial"/>
          <w:color w:val="000000" w:themeColor="text1"/>
          <w:sz w:val="24"/>
          <w:szCs w:val="24"/>
        </w:rPr>
        <w:t>лб</w:t>
      </w:r>
      <w:r w:rsidR="00DA39AD" w:rsidRPr="00AC2B9B">
        <w:rPr>
          <w:rFonts w:ascii="Arial" w:hAnsi="Arial" w:cs="Arial"/>
          <w:color w:val="000000" w:themeColor="text1"/>
          <w:sz w:val="24"/>
          <w:szCs w:val="24"/>
        </w:rPr>
        <w:t>өр, төсөл, арга хэмжээг з</w:t>
      </w:r>
      <w:r w:rsidRPr="00AC2B9B">
        <w:rPr>
          <w:rFonts w:ascii="Arial" w:hAnsi="Arial" w:cs="Arial"/>
          <w:color w:val="000000" w:themeColor="text1"/>
          <w:sz w:val="24"/>
          <w:szCs w:val="24"/>
        </w:rPr>
        <w:t>огс</w:t>
      </w:r>
      <w:r w:rsidR="00DA39AD" w:rsidRPr="00AC2B9B">
        <w:rPr>
          <w:rFonts w:ascii="Arial" w:hAnsi="Arial" w:cs="Arial"/>
          <w:color w:val="000000" w:themeColor="text1"/>
          <w:sz w:val="24"/>
          <w:szCs w:val="24"/>
        </w:rPr>
        <w:t>оох, хойшлуулах, бүр цуцлах зэрэ</w:t>
      </w:r>
      <w:r w:rsidRPr="00AC2B9B">
        <w:rPr>
          <w:rFonts w:ascii="Arial" w:hAnsi="Arial" w:cs="Arial"/>
          <w:color w:val="000000" w:themeColor="text1"/>
          <w:sz w:val="24"/>
          <w:szCs w:val="24"/>
        </w:rPr>
        <w:t>г үр</w:t>
      </w:r>
      <w:r w:rsidR="00DA39AD" w:rsidRPr="00AC2B9B">
        <w:rPr>
          <w:rFonts w:ascii="Arial" w:hAnsi="Arial" w:cs="Arial"/>
          <w:color w:val="000000" w:themeColor="text1"/>
          <w:sz w:val="24"/>
          <w:szCs w:val="24"/>
        </w:rPr>
        <w:t xml:space="preserve"> дагаварт хүргэж, улмаар төрийн зүгээс хүлээсэн нийгмийн сайн сайхны төлөөх үүрэг, зо</w:t>
      </w:r>
      <w:r w:rsidRPr="00AC2B9B">
        <w:rPr>
          <w:rFonts w:ascii="Arial" w:hAnsi="Arial" w:cs="Arial"/>
          <w:color w:val="000000" w:themeColor="text1"/>
          <w:sz w:val="24"/>
          <w:szCs w:val="24"/>
        </w:rPr>
        <w:t>рилгыг биелүүлэхэд саад учруулж байна.</w:t>
      </w:r>
    </w:p>
    <w:p w14:paraId="47AF037A" w14:textId="77777777" w:rsidR="00DA39AD" w:rsidRPr="00AC2B9B" w:rsidRDefault="00DA39AD" w:rsidP="00EF1581">
      <w:pPr>
        <w:spacing w:after="0" w:line="240" w:lineRule="auto"/>
        <w:ind w:firstLine="720"/>
        <w:jc w:val="both"/>
        <w:rPr>
          <w:rFonts w:ascii="Arial" w:hAnsi="Arial" w:cs="Arial"/>
          <w:color w:val="000000" w:themeColor="text1"/>
          <w:sz w:val="24"/>
          <w:szCs w:val="24"/>
        </w:rPr>
      </w:pPr>
    </w:p>
    <w:p w14:paraId="20254A65" w14:textId="76504079" w:rsidR="00B959E6" w:rsidRPr="00AC2B9B" w:rsidRDefault="00F05D29"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Төрийн хэмнэлтийн тухай хуулийн 13 дугаар зүйл</w:t>
      </w:r>
      <w:r w:rsidR="00DA39AD" w:rsidRPr="00AC2B9B">
        <w:rPr>
          <w:rFonts w:ascii="Arial" w:hAnsi="Arial" w:cs="Arial"/>
          <w:color w:val="000000" w:themeColor="text1"/>
          <w:sz w:val="24"/>
          <w:szCs w:val="24"/>
        </w:rPr>
        <w:t>ийн 13.1.1, 13,1.2 дахь заалт нь тухайн төсөл</w:t>
      </w:r>
      <w:r w:rsidR="00115C4E" w:rsidRPr="00AC2B9B">
        <w:rPr>
          <w:rFonts w:ascii="Arial" w:hAnsi="Arial" w:cs="Arial"/>
          <w:color w:val="000000" w:themeColor="text1"/>
          <w:sz w:val="24"/>
          <w:szCs w:val="24"/>
        </w:rPr>
        <w:t>,</w:t>
      </w:r>
      <w:r w:rsidR="00DA39AD" w:rsidRPr="00AC2B9B">
        <w:rPr>
          <w:rFonts w:ascii="Arial" w:hAnsi="Arial" w:cs="Arial"/>
          <w:color w:val="000000" w:themeColor="text1"/>
          <w:sz w:val="24"/>
          <w:szCs w:val="24"/>
        </w:rPr>
        <w:t xml:space="preserve"> арга хэмжээнд оролцох боло</w:t>
      </w:r>
      <w:r w:rsidRPr="00AC2B9B">
        <w:rPr>
          <w:rFonts w:ascii="Arial" w:hAnsi="Arial" w:cs="Arial"/>
          <w:color w:val="000000" w:themeColor="text1"/>
          <w:sz w:val="24"/>
          <w:szCs w:val="24"/>
        </w:rPr>
        <w:t>мжийг хязгаарлаж, зарим тохиолдолд иргэдийн үндсэн эрх, хууль ёсны ашиг сонирхо</w:t>
      </w:r>
      <w:r w:rsidR="00923882" w:rsidRPr="00AC2B9B">
        <w:rPr>
          <w:rFonts w:ascii="Arial" w:hAnsi="Arial" w:cs="Arial"/>
          <w:color w:val="000000" w:themeColor="text1"/>
          <w:sz w:val="24"/>
          <w:szCs w:val="24"/>
        </w:rPr>
        <w:t>л зөрчигдө</w:t>
      </w:r>
      <w:r w:rsidRPr="00AC2B9B">
        <w:rPr>
          <w:rFonts w:ascii="Arial" w:hAnsi="Arial" w:cs="Arial"/>
          <w:color w:val="000000" w:themeColor="text1"/>
          <w:sz w:val="24"/>
          <w:szCs w:val="24"/>
        </w:rPr>
        <w:t>х н</w:t>
      </w:r>
      <w:r w:rsidR="00DA39AD" w:rsidRPr="00AC2B9B">
        <w:rPr>
          <w:rFonts w:ascii="Arial" w:hAnsi="Arial" w:cs="Arial"/>
          <w:color w:val="000000" w:themeColor="text1"/>
          <w:sz w:val="24"/>
          <w:szCs w:val="24"/>
        </w:rPr>
        <w:t xml:space="preserve">өхцөл үүсгэж байна. </w:t>
      </w:r>
      <w:r w:rsidR="00923882" w:rsidRPr="00AC2B9B">
        <w:rPr>
          <w:rFonts w:ascii="Arial" w:hAnsi="Arial" w:cs="Arial"/>
          <w:color w:val="000000" w:themeColor="text1"/>
          <w:sz w:val="24"/>
          <w:szCs w:val="24"/>
        </w:rPr>
        <w:t>Иймд уг хуулийн заалт</w:t>
      </w:r>
      <w:r w:rsidRPr="00AC2B9B">
        <w:rPr>
          <w:rFonts w:ascii="Arial" w:hAnsi="Arial" w:cs="Arial"/>
          <w:color w:val="000000" w:themeColor="text1"/>
          <w:sz w:val="24"/>
          <w:szCs w:val="24"/>
        </w:rPr>
        <w:t xml:space="preserve"> Үндсэн хуулийн </w:t>
      </w:r>
      <w:r w:rsidR="00DA39AD" w:rsidRPr="00AC2B9B">
        <w:rPr>
          <w:rFonts w:ascii="Arial" w:hAnsi="Arial" w:cs="Arial"/>
          <w:color w:val="000000" w:themeColor="text1"/>
          <w:sz w:val="24"/>
          <w:szCs w:val="24"/>
        </w:rPr>
        <w:t xml:space="preserve">Тавдугаар зүйлийн 4 дэх хэсгийг </w:t>
      </w:r>
      <w:r w:rsidRPr="00AC2B9B">
        <w:rPr>
          <w:rFonts w:ascii="Arial" w:hAnsi="Arial" w:cs="Arial"/>
          <w:color w:val="000000" w:themeColor="text1"/>
          <w:sz w:val="24"/>
          <w:szCs w:val="24"/>
        </w:rPr>
        <w:t>зөрчсөн болохыг тогтоож өгнө үү.</w:t>
      </w:r>
      <w:r w:rsidR="008A79E2" w:rsidRPr="00AC2B9B">
        <w:rPr>
          <w:rFonts w:ascii="Arial" w:hAnsi="Arial" w:cs="Arial"/>
          <w:color w:val="000000" w:themeColor="text1"/>
          <w:sz w:val="24"/>
          <w:szCs w:val="24"/>
        </w:rPr>
        <w:t xml:space="preserve">” </w:t>
      </w:r>
      <w:r w:rsidR="00C54836" w:rsidRPr="00AC2B9B">
        <w:rPr>
          <w:rFonts w:ascii="Arial" w:hAnsi="Arial" w:cs="Arial"/>
          <w:color w:val="000000" w:themeColor="text1"/>
          <w:sz w:val="24"/>
          <w:szCs w:val="24"/>
        </w:rPr>
        <w:t>гэжээ.</w:t>
      </w:r>
    </w:p>
    <w:p w14:paraId="51A3CDD2" w14:textId="77777777" w:rsidR="00B959E6" w:rsidRPr="00AC2B9B" w:rsidRDefault="00B959E6" w:rsidP="00EF1581">
      <w:pPr>
        <w:spacing w:after="0" w:line="240" w:lineRule="auto"/>
        <w:ind w:firstLine="720"/>
        <w:jc w:val="both"/>
        <w:rPr>
          <w:rFonts w:ascii="Arial" w:hAnsi="Arial" w:cs="Arial"/>
          <w:color w:val="000000" w:themeColor="text1"/>
          <w:sz w:val="24"/>
          <w:szCs w:val="24"/>
        </w:rPr>
      </w:pPr>
    </w:p>
    <w:p w14:paraId="141BD5EC" w14:textId="1109FBD2" w:rsidR="00B959E6" w:rsidRPr="00AC2B9B" w:rsidRDefault="0065778B" w:rsidP="00EF1581">
      <w:pPr>
        <w:spacing w:after="0" w:line="240" w:lineRule="auto"/>
        <w:ind w:firstLine="720"/>
        <w:jc w:val="both"/>
        <w:rPr>
          <w:rFonts w:ascii="Arial" w:hAnsi="Arial" w:cs="Arial"/>
          <w:b/>
          <w:iCs/>
          <w:color w:val="000000" w:themeColor="text1"/>
          <w:sz w:val="24"/>
          <w:szCs w:val="24"/>
        </w:rPr>
      </w:pPr>
      <w:r w:rsidRPr="00AC2B9B">
        <w:rPr>
          <w:rFonts w:ascii="Arial" w:hAnsi="Arial" w:cs="Arial"/>
          <w:b/>
          <w:iCs/>
          <w:color w:val="000000" w:themeColor="text1"/>
          <w:sz w:val="24"/>
          <w:szCs w:val="24"/>
        </w:rPr>
        <w:t>Дөрөв</w:t>
      </w:r>
      <w:r w:rsidR="00DA39AD" w:rsidRPr="00AC2B9B">
        <w:rPr>
          <w:rFonts w:ascii="Arial" w:hAnsi="Arial" w:cs="Arial"/>
          <w:b/>
          <w:iCs/>
          <w:color w:val="000000" w:themeColor="text1"/>
          <w:sz w:val="24"/>
          <w:szCs w:val="24"/>
        </w:rPr>
        <w:t>. Монгол Улсын иргэн Г.Хулан</w:t>
      </w:r>
      <w:r w:rsidR="00B959E6" w:rsidRPr="00AC2B9B">
        <w:rPr>
          <w:rFonts w:ascii="Arial" w:hAnsi="Arial" w:cs="Arial"/>
          <w:b/>
          <w:iCs/>
          <w:color w:val="000000" w:themeColor="text1"/>
          <w:sz w:val="24"/>
          <w:szCs w:val="24"/>
        </w:rPr>
        <w:t xml:space="preserve"> Үндсэн хуулийн цэцэд хандан дараах агуулга бүхий мэдээлэл ирүүлжээ</w:t>
      </w:r>
      <w:r w:rsidR="008358F5" w:rsidRPr="00AC2B9B">
        <w:rPr>
          <w:rFonts w:ascii="Arial" w:hAnsi="Arial" w:cs="Arial"/>
          <w:b/>
          <w:iCs/>
          <w:color w:val="000000" w:themeColor="text1"/>
          <w:sz w:val="24"/>
          <w:szCs w:val="24"/>
        </w:rPr>
        <w:t>:</w:t>
      </w:r>
    </w:p>
    <w:p w14:paraId="0AEA700A" w14:textId="77777777" w:rsidR="00B959E6" w:rsidRPr="00AC2B9B" w:rsidRDefault="00B959E6" w:rsidP="00EF1581">
      <w:pPr>
        <w:spacing w:after="0" w:line="240" w:lineRule="auto"/>
        <w:ind w:firstLine="720"/>
        <w:jc w:val="both"/>
        <w:rPr>
          <w:rFonts w:ascii="Arial" w:hAnsi="Arial" w:cs="Arial"/>
          <w:b/>
          <w:color w:val="000000" w:themeColor="text1"/>
          <w:sz w:val="24"/>
          <w:szCs w:val="24"/>
        </w:rPr>
      </w:pPr>
    </w:p>
    <w:p w14:paraId="5ED8F70A" w14:textId="73A0DE62" w:rsidR="00DA39AD" w:rsidRPr="00AC2B9B" w:rsidRDefault="00B959E6"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w:t>
      </w:r>
      <w:r w:rsidR="00DA39AD" w:rsidRPr="00AC2B9B">
        <w:rPr>
          <w:rFonts w:ascii="Arial" w:hAnsi="Arial" w:cs="Arial"/>
          <w:color w:val="000000" w:themeColor="text1"/>
          <w:sz w:val="24"/>
          <w:szCs w:val="24"/>
        </w:rPr>
        <w:t>Хэмнэлт хийх нь зөвхөн төсвийн үр ашгийг нэмэгдүүлэх, зардал хэмнэхэд чиглэсэн байж болох ч зарим тохиолдолд төсвийн санхүүжилт зогсох, орхигдох нь эдийн засгийн аюулгүй байдал, иргэдийн эрүүл мэндийг хамгаалах, эмнэлгийн тусламж үйлчилгээ үзүүлэх үйл ажиллагаанд сөрөг нөлөө үзүүлэх магадлалтай. Улмаар төрийн төсөл, арга хэмжээнүүдийн үргэлжлэл болон чанарт шууд нөлөөлж болзошгүй бөгөөд энэ нь эрүүл мэндийн салбар</w:t>
      </w:r>
      <w:r w:rsidR="00C56676" w:rsidRPr="00AC2B9B">
        <w:rPr>
          <w:rFonts w:ascii="Arial" w:hAnsi="Arial" w:cs="Arial"/>
          <w:color w:val="000000" w:themeColor="text1"/>
          <w:sz w:val="24"/>
          <w:szCs w:val="24"/>
        </w:rPr>
        <w:t>т</w:t>
      </w:r>
      <w:r w:rsidR="00DA39AD" w:rsidRPr="00AC2B9B">
        <w:rPr>
          <w:rFonts w:ascii="Arial" w:hAnsi="Arial" w:cs="Arial"/>
          <w:color w:val="000000" w:themeColor="text1"/>
          <w:sz w:val="24"/>
          <w:szCs w:val="24"/>
        </w:rPr>
        <w:t xml:space="preserve"> нөлөөлж, иргэдийн эрүүл мэндэд аюул учруулж болно.</w:t>
      </w:r>
    </w:p>
    <w:p w14:paraId="448A1871" w14:textId="77777777" w:rsidR="009147E4" w:rsidRPr="00AC2B9B" w:rsidRDefault="009147E4" w:rsidP="00EF1581">
      <w:pPr>
        <w:spacing w:after="0" w:line="240" w:lineRule="auto"/>
        <w:ind w:firstLine="720"/>
        <w:jc w:val="both"/>
        <w:rPr>
          <w:rFonts w:ascii="Arial" w:hAnsi="Arial" w:cs="Arial"/>
          <w:color w:val="000000" w:themeColor="text1"/>
          <w:sz w:val="24"/>
          <w:szCs w:val="24"/>
        </w:rPr>
      </w:pPr>
    </w:p>
    <w:p w14:paraId="00D890C7" w14:textId="4C3C9096" w:rsidR="00DA39AD" w:rsidRPr="00AC2B9B" w:rsidRDefault="00DA39AD"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Монгол Улсад уян дурангийн </w:t>
      </w:r>
      <w:r w:rsidR="009147E4" w:rsidRPr="00AC2B9B">
        <w:rPr>
          <w:rFonts w:ascii="Arial" w:hAnsi="Arial" w:cs="Arial"/>
          <w:color w:val="000000" w:themeColor="text1"/>
          <w:sz w:val="24"/>
          <w:szCs w:val="24"/>
        </w:rPr>
        <w:t xml:space="preserve">оношилгоо, үзлэг маш их дараалалтайн улмаас </w:t>
      </w:r>
      <w:r w:rsidRPr="00AC2B9B">
        <w:rPr>
          <w:rFonts w:ascii="Arial" w:hAnsi="Arial" w:cs="Arial"/>
          <w:color w:val="000000" w:themeColor="text1"/>
          <w:sz w:val="24"/>
          <w:szCs w:val="24"/>
        </w:rPr>
        <w:t>үйлчилгээ</w:t>
      </w:r>
      <w:r w:rsidR="009147E4" w:rsidRPr="00AC2B9B">
        <w:rPr>
          <w:rFonts w:ascii="Arial" w:hAnsi="Arial" w:cs="Arial"/>
          <w:color w:val="000000" w:themeColor="text1"/>
          <w:sz w:val="24"/>
          <w:szCs w:val="24"/>
        </w:rPr>
        <w:t>г энгийн иргэд авч чадахгүйгээс болж</w:t>
      </w:r>
      <w:r w:rsidRPr="00AC2B9B">
        <w:rPr>
          <w:rFonts w:ascii="Arial" w:hAnsi="Arial" w:cs="Arial"/>
          <w:color w:val="000000" w:themeColor="text1"/>
          <w:sz w:val="24"/>
          <w:szCs w:val="24"/>
        </w:rPr>
        <w:t xml:space="preserve"> хувийн хэвшлээр өндөр төлбөртэй үйлчлүүлэх</w:t>
      </w:r>
      <w:r w:rsidR="00115C4E" w:rsidRPr="00AC2B9B">
        <w:rPr>
          <w:rFonts w:ascii="Arial" w:hAnsi="Arial" w:cs="Arial"/>
          <w:color w:val="000000" w:themeColor="text1"/>
          <w:sz w:val="24"/>
          <w:szCs w:val="24"/>
        </w:rPr>
        <w:t>,</w:t>
      </w:r>
      <w:r w:rsidRPr="00AC2B9B">
        <w:rPr>
          <w:rFonts w:ascii="Arial" w:hAnsi="Arial" w:cs="Arial"/>
          <w:color w:val="000000" w:themeColor="text1"/>
          <w:sz w:val="24"/>
          <w:szCs w:val="24"/>
        </w:rPr>
        <w:t xml:space="preserve"> эсвэл </w:t>
      </w:r>
      <w:r w:rsidR="009147E4" w:rsidRPr="00AC2B9B">
        <w:rPr>
          <w:rFonts w:ascii="Arial" w:hAnsi="Arial" w:cs="Arial"/>
          <w:color w:val="000000" w:themeColor="text1"/>
          <w:sz w:val="24"/>
          <w:szCs w:val="24"/>
        </w:rPr>
        <w:t>оношилгоонд</w:t>
      </w:r>
      <w:r w:rsidRPr="00AC2B9B">
        <w:rPr>
          <w:rFonts w:ascii="Arial" w:hAnsi="Arial" w:cs="Arial"/>
          <w:color w:val="000000" w:themeColor="text1"/>
          <w:sz w:val="24"/>
          <w:szCs w:val="24"/>
        </w:rPr>
        <w:t xml:space="preserve"> орохгүй байснаас өвчний</w:t>
      </w:r>
      <w:r w:rsidR="00115C4E" w:rsidRPr="00AC2B9B">
        <w:rPr>
          <w:rFonts w:ascii="Arial" w:hAnsi="Arial" w:cs="Arial"/>
          <w:color w:val="000000" w:themeColor="text1"/>
          <w:sz w:val="24"/>
          <w:szCs w:val="24"/>
        </w:rPr>
        <w:t xml:space="preserve"> үе шат хожуу үед шилждэг.</w:t>
      </w:r>
      <w:r w:rsidRPr="00AC2B9B">
        <w:rPr>
          <w:rFonts w:ascii="Arial" w:hAnsi="Arial" w:cs="Arial"/>
          <w:color w:val="000000" w:themeColor="text1"/>
          <w:sz w:val="24"/>
          <w:szCs w:val="24"/>
        </w:rPr>
        <w:t xml:space="preserve"> </w:t>
      </w:r>
      <w:r w:rsidR="00115C4E" w:rsidRPr="00AC2B9B">
        <w:rPr>
          <w:rFonts w:ascii="Arial" w:hAnsi="Arial" w:cs="Arial"/>
          <w:color w:val="000000" w:themeColor="text1"/>
          <w:sz w:val="24"/>
          <w:szCs w:val="24"/>
        </w:rPr>
        <w:t>У</w:t>
      </w:r>
      <w:r w:rsidRPr="00AC2B9B">
        <w:rPr>
          <w:rFonts w:ascii="Arial" w:hAnsi="Arial" w:cs="Arial"/>
          <w:color w:val="000000" w:themeColor="text1"/>
          <w:sz w:val="24"/>
          <w:szCs w:val="24"/>
        </w:rPr>
        <w:t xml:space="preserve">ргийн </w:t>
      </w:r>
      <w:r w:rsidR="009147E4" w:rsidRPr="00AC2B9B">
        <w:rPr>
          <w:rFonts w:ascii="Arial" w:hAnsi="Arial" w:cs="Arial"/>
          <w:color w:val="000000" w:themeColor="text1"/>
          <w:sz w:val="24"/>
          <w:szCs w:val="24"/>
        </w:rPr>
        <w:t>оношилгооны</w:t>
      </w:r>
      <w:r w:rsidRPr="00AC2B9B">
        <w:rPr>
          <w:rFonts w:ascii="Arial" w:hAnsi="Arial" w:cs="Arial"/>
          <w:color w:val="000000" w:themeColor="text1"/>
          <w:sz w:val="24"/>
          <w:szCs w:val="24"/>
        </w:rPr>
        <w:t xml:space="preserve"> хувьд өндөр хүчин чадалтай олон улсын жишигт нийцсэн ургийн </w:t>
      </w:r>
      <w:r w:rsidR="009147E4" w:rsidRPr="00AC2B9B">
        <w:rPr>
          <w:rFonts w:ascii="Arial" w:hAnsi="Arial" w:cs="Arial"/>
          <w:color w:val="000000" w:themeColor="text1"/>
          <w:sz w:val="24"/>
          <w:szCs w:val="24"/>
        </w:rPr>
        <w:t>оношилгоог</w:t>
      </w:r>
      <w:r w:rsidRPr="00AC2B9B">
        <w:rPr>
          <w:rFonts w:ascii="Arial" w:hAnsi="Arial" w:cs="Arial"/>
          <w:color w:val="000000" w:themeColor="text1"/>
          <w:sz w:val="24"/>
          <w:szCs w:val="24"/>
        </w:rPr>
        <w:t xml:space="preserve"> дунд шатлалын эмнэлгүүд хийдэггүй, ургийн 5 сарын </w:t>
      </w:r>
      <w:r w:rsidR="009147E4" w:rsidRPr="00AC2B9B">
        <w:rPr>
          <w:rFonts w:ascii="Arial" w:hAnsi="Arial" w:cs="Arial"/>
          <w:color w:val="000000" w:themeColor="text1"/>
          <w:sz w:val="24"/>
          <w:szCs w:val="24"/>
        </w:rPr>
        <w:t>гажгийн</w:t>
      </w:r>
      <w:r w:rsidRPr="00AC2B9B">
        <w:rPr>
          <w:rFonts w:ascii="Arial" w:hAnsi="Arial" w:cs="Arial"/>
          <w:color w:val="000000" w:themeColor="text1"/>
          <w:sz w:val="24"/>
          <w:szCs w:val="24"/>
        </w:rPr>
        <w:t xml:space="preserve"> шинжилгээг улсын эмнэлгүүд бүгд хувийн хэвшлийн өндөр төлбөртэй эмнэлэгт явуулж аргалдаг. Энэ нь эх хүүхдийн эрүүл мэндийг төрөөс дэмжих бодлогод төрийн үйлчилгээ нь саад б</w:t>
      </w:r>
      <w:r w:rsidR="009147E4" w:rsidRPr="00AC2B9B">
        <w:rPr>
          <w:rFonts w:ascii="Arial" w:hAnsi="Arial" w:cs="Arial"/>
          <w:color w:val="000000" w:themeColor="text1"/>
          <w:sz w:val="24"/>
          <w:szCs w:val="24"/>
        </w:rPr>
        <w:t xml:space="preserve">олж байна гэж үзэх үндэслэлтэй. </w:t>
      </w:r>
      <w:r w:rsidRPr="00AC2B9B">
        <w:rPr>
          <w:rFonts w:ascii="Arial" w:hAnsi="Arial" w:cs="Arial"/>
          <w:color w:val="000000" w:themeColor="text1"/>
          <w:sz w:val="24"/>
          <w:szCs w:val="24"/>
        </w:rPr>
        <w:t>Тоног</w:t>
      </w:r>
      <w:r w:rsidR="009147E4" w:rsidRPr="00AC2B9B">
        <w:rPr>
          <w:rFonts w:ascii="Arial" w:hAnsi="Arial" w:cs="Arial"/>
          <w:color w:val="000000" w:themeColor="text1"/>
          <w:sz w:val="24"/>
          <w:szCs w:val="24"/>
        </w:rPr>
        <w:t>,</w:t>
      </w:r>
      <w:r w:rsidRPr="00AC2B9B">
        <w:rPr>
          <w:rFonts w:ascii="Arial" w:hAnsi="Arial" w:cs="Arial"/>
          <w:color w:val="000000" w:themeColor="text1"/>
          <w:sz w:val="24"/>
          <w:szCs w:val="24"/>
        </w:rPr>
        <w:t xml:space="preserve"> төхөөрөмжүүдийг худалдан авснаар жирэмсний үеийн ургийн гажгийн эрт илрүүлэг бүрэн хийгдэх, эх нярайн </w:t>
      </w:r>
      <w:r w:rsidR="009147E4" w:rsidRPr="00AC2B9B">
        <w:rPr>
          <w:rFonts w:ascii="Arial" w:hAnsi="Arial" w:cs="Arial"/>
          <w:color w:val="000000" w:themeColor="text1"/>
          <w:sz w:val="24"/>
          <w:szCs w:val="24"/>
        </w:rPr>
        <w:t>оношилгооны</w:t>
      </w:r>
      <w:r w:rsidRPr="00AC2B9B">
        <w:rPr>
          <w:rFonts w:ascii="Arial" w:hAnsi="Arial" w:cs="Arial"/>
          <w:color w:val="000000" w:themeColor="text1"/>
          <w:sz w:val="24"/>
          <w:szCs w:val="24"/>
        </w:rPr>
        <w:t xml:space="preserve"> цогц бодлого хэрэгжиж эхэлнэ. Түүнчлэн сургуульд суурилсан эрт </w:t>
      </w:r>
      <w:proofErr w:type="spellStart"/>
      <w:r w:rsidRPr="00AC2B9B">
        <w:rPr>
          <w:rFonts w:ascii="Arial" w:hAnsi="Arial" w:cs="Arial"/>
          <w:color w:val="000000" w:themeColor="text1"/>
          <w:sz w:val="24"/>
          <w:szCs w:val="24"/>
        </w:rPr>
        <w:t>илрүүлгийн</w:t>
      </w:r>
      <w:proofErr w:type="spellEnd"/>
      <w:r w:rsidRPr="00AC2B9B">
        <w:rPr>
          <w:rFonts w:ascii="Arial" w:hAnsi="Arial" w:cs="Arial"/>
          <w:color w:val="000000" w:themeColor="text1"/>
          <w:sz w:val="24"/>
          <w:szCs w:val="24"/>
        </w:rPr>
        <w:t xml:space="preserve"> тогтолцоог нэвтрүүлэх, төвлөрлийг орон нутаг, дүүрэгт жигд хуваарилж тараах, хавдрын өвчнийг эхэн үед илрүүлэх, эд</w:t>
      </w:r>
      <w:r w:rsidR="009147E4" w:rsidRPr="00AC2B9B">
        <w:rPr>
          <w:rFonts w:ascii="Arial" w:hAnsi="Arial" w:cs="Arial"/>
          <w:color w:val="000000" w:themeColor="text1"/>
          <w:sz w:val="24"/>
          <w:szCs w:val="24"/>
        </w:rPr>
        <w:t>,</w:t>
      </w:r>
      <w:r w:rsidRPr="00AC2B9B">
        <w:rPr>
          <w:rFonts w:ascii="Arial" w:hAnsi="Arial" w:cs="Arial"/>
          <w:color w:val="000000" w:themeColor="text1"/>
          <w:sz w:val="24"/>
          <w:szCs w:val="24"/>
        </w:rPr>
        <w:t xml:space="preserve"> эсийг судлан шинжилж оновчтой эмчилгээний аргыг сонгох боломжоор хангагдана.</w:t>
      </w:r>
    </w:p>
    <w:p w14:paraId="0F36E116" w14:textId="77777777" w:rsidR="009147E4" w:rsidRPr="00AC2B9B" w:rsidRDefault="009147E4" w:rsidP="00EF1581">
      <w:pPr>
        <w:spacing w:after="0" w:line="240" w:lineRule="auto"/>
        <w:ind w:firstLine="720"/>
        <w:jc w:val="both"/>
        <w:rPr>
          <w:rFonts w:ascii="Arial" w:hAnsi="Arial" w:cs="Arial"/>
          <w:color w:val="000000" w:themeColor="text1"/>
          <w:sz w:val="24"/>
          <w:szCs w:val="24"/>
        </w:rPr>
      </w:pPr>
    </w:p>
    <w:p w14:paraId="04AD780B" w14:textId="77777777" w:rsidR="007F5905" w:rsidRPr="00AC2B9B" w:rsidRDefault="00DA39AD" w:rsidP="006F188A">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Үндсэн</w:t>
      </w:r>
      <w:r w:rsidR="009147E4" w:rsidRPr="00AC2B9B">
        <w:rPr>
          <w:rFonts w:ascii="Arial" w:hAnsi="Arial" w:cs="Arial"/>
          <w:color w:val="000000" w:themeColor="text1"/>
          <w:sz w:val="24"/>
          <w:szCs w:val="24"/>
        </w:rPr>
        <w:t xml:space="preserve"> хуулийн Тав</w:t>
      </w:r>
      <w:r w:rsidRPr="00AC2B9B">
        <w:rPr>
          <w:rFonts w:ascii="Arial" w:hAnsi="Arial" w:cs="Arial"/>
          <w:color w:val="000000" w:themeColor="text1"/>
          <w:sz w:val="24"/>
          <w:szCs w:val="24"/>
        </w:rPr>
        <w:t>дугаар зүйлд зааснаар төр эдийн засгийн зохицуулалт хийхдээ нийгмийн хөгжлийг хангах</w:t>
      </w:r>
      <w:r w:rsidR="009147E4" w:rsidRPr="00AC2B9B">
        <w:rPr>
          <w:rFonts w:ascii="Arial" w:hAnsi="Arial" w:cs="Arial"/>
          <w:color w:val="000000" w:themeColor="text1"/>
          <w:sz w:val="24"/>
          <w:szCs w:val="24"/>
        </w:rPr>
        <w:t>,</w:t>
      </w:r>
      <w:r w:rsidRPr="00AC2B9B">
        <w:rPr>
          <w:rFonts w:ascii="Arial" w:hAnsi="Arial" w:cs="Arial"/>
          <w:color w:val="000000" w:themeColor="text1"/>
          <w:sz w:val="24"/>
          <w:szCs w:val="24"/>
        </w:rPr>
        <w:t xml:space="preserve"> үүнээс улбаалан иргэдийн эрүүл мэндийг хамгаалах, хямд өртөгтэй, дэлхийн жишигт нийцсэн сүүлийн үеийн өндөр үзүүлэлттэй аппарат </w:t>
      </w:r>
      <w:r w:rsidR="009147E4" w:rsidRPr="00AC2B9B">
        <w:rPr>
          <w:rFonts w:ascii="Arial" w:hAnsi="Arial" w:cs="Arial"/>
          <w:color w:val="000000" w:themeColor="text1"/>
          <w:sz w:val="24"/>
          <w:szCs w:val="24"/>
        </w:rPr>
        <w:t>хэрэгслээр</w:t>
      </w:r>
      <w:r w:rsidRPr="00AC2B9B">
        <w:rPr>
          <w:rFonts w:ascii="Arial" w:hAnsi="Arial" w:cs="Arial"/>
          <w:color w:val="000000" w:themeColor="text1"/>
          <w:sz w:val="24"/>
          <w:szCs w:val="24"/>
        </w:rPr>
        <w:t xml:space="preserve"> шинжилгээ </w:t>
      </w:r>
      <w:r w:rsidR="009147E4" w:rsidRPr="00AC2B9B">
        <w:rPr>
          <w:rFonts w:ascii="Arial" w:hAnsi="Arial" w:cs="Arial"/>
          <w:color w:val="000000" w:themeColor="text1"/>
          <w:sz w:val="24"/>
          <w:szCs w:val="24"/>
        </w:rPr>
        <w:t>оношилгоог</w:t>
      </w:r>
      <w:r w:rsidRPr="00AC2B9B">
        <w:rPr>
          <w:rFonts w:ascii="Arial" w:hAnsi="Arial" w:cs="Arial"/>
          <w:color w:val="000000" w:themeColor="text1"/>
          <w:sz w:val="24"/>
          <w:szCs w:val="24"/>
        </w:rPr>
        <w:t xml:space="preserve"> эх орондоо </w:t>
      </w:r>
      <w:r w:rsidR="009147E4" w:rsidRPr="00AC2B9B">
        <w:rPr>
          <w:rFonts w:ascii="Arial" w:hAnsi="Arial" w:cs="Arial"/>
          <w:color w:val="000000" w:themeColor="text1"/>
          <w:sz w:val="24"/>
          <w:szCs w:val="24"/>
        </w:rPr>
        <w:t>хийлгэх</w:t>
      </w:r>
      <w:r w:rsidRPr="00AC2B9B">
        <w:rPr>
          <w:rFonts w:ascii="Arial" w:hAnsi="Arial" w:cs="Arial"/>
          <w:color w:val="000000" w:themeColor="text1"/>
          <w:sz w:val="24"/>
          <w:szCs w:val="24"/>
        </w:rPr>
        <w:t xml:space="preserve"> </w:t>
      </w:r>
      <w:r w:rsidR="009147E4" w:rsidRPr="00AC2B9B">
        <w:rPr>
          <w:rFonts w:ascii="Arial" w:hAnsi="Arial" w:cs="Arial"/>
          <w:color w:val="000000" w:themeColor="text1"/>
          <w:sz w:val="24"/>
          <w:szCs w:val="24"/>
        </w:rPr>
        <w:t xml:space="preserve">боломжийг бүрдүүлсэн байх ёстой. </w:t>
      </w:r>
      <w:r w:rsidRPr="00AC2B9B">
        <w:rPr>
          <w:rFonts w:ascii="Arial" w:hAnsi="Arial" w:cs="Arial"/>
          <w:color w:val="000000" w:themeColor="text1"/>
          <w:sz w:val="24"/>
          <w:szCs w:val="24"/>
        </w:rPr>
        <w:t>Гэтэл хуулийн этгээд орох боломжгүй шаардлага, бүрдүүлэхэд ч хүндрэлтэй давчуу цаг хугацаа тавигдах нь төсвийн зохицуулалт, үүнийгээ дагаад нийгмийн хөг</w:t>
      </w:r>
      <w:r w:rsidR="009147E4" w:rsidRPr="00AC2B9B">
        <w:rPr>
          <w:rFonts w:ascii="Arial" w:hAnsi="Arial" w:cs="Arial"/>
          <w:color w:val="000000" w:themeColor="text1"/>
          <w:sz w:val="24"/>
          <w:szCs w:val="24"/>
        </w:rPr>
        <w:t xml:space="preserve">жилд саад учруулсан Үндсэн хууль </w:t>
      </w:r>
      <w:r w:rsidRPr="00AC2B9B">
        <w:rPr>
          <w:rFonts w:ascii="Arial" w:hAnsi="Arial" w:cs="Arial"/>
          <w:color w:val="000000" w:themeColor="text1"/>
          <w:sz w:val="24"/>
          <w:szCs w:val="24"/>
        </w:rPr>
        <w:t>зөрчсөн хуулийн зохицуулалт болж байна.</w:t>
      </w:r>
      <w:r w:rsidR="009147E4"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Төсвийн хэмнэлтийг зөвхөн о</w:t>
      </w:r>
      <w:r w:rsidR="009147E4" w:rsidRPr="00AC2B9B">
        <w:rPr>
          <w:rFonts w:ascii="Arial" w:hAnsi="Arial" w:cs="Arial"/>
          <w:color w:val="000000" w:themeColor="text1"/>
          <w:sz w:val="24"/>
          <w:szCs w:val="24"/>
        </w:rPr>
        <w:t>рлого, зардлын хэмжээнд анхаарч</w:t>
      </w:r>
      <w:r w:rsidR="00693614"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хэрэгжүүлэх нь н</w:t>
      </w:r>
      <w:r w:rsidR="009147E4" w:rsidRPr="00AC2B9B">
        <w:rPr>
          <w:rFonts w:ascii="Arial" w:hAnsi="Arial" w:cs="Arial"/>
          <w:color w:val="000000" w:themeColor="text1"/>
          <w:sz w:val="24"/>
          <w:szCs w:val="24"/>
        </w:rPr>
        <w:t>ийгмийн суурь хэрэгцээ, хүн амын</w:t>
      </w:r>
      <w:r w:rsidRPr="00AC2B9B">
        <w:rPr>
          <w:rFonts w:ascii="Arial" w:hAnsi="Arial" w:cs="Arial"/>
          <w:color w:val="000000" w:themeColor="text1"/>
          <w:sz w:val="24"/>
          <w:szCs w:val="24"/>
        </w:rPr>
        <w:t xml:space="preserve"> эрүүл мэнд</w:t>
      </w:r>
      <w:r w:rsidR="00693614" w:rsidRPr="00AC2B9B">
        <w:rPr>
          <w:rFonts w:ascii="Arial" w:hAnsi="Arial" w:cs="Arial"/>
          <w:color w:val="000000" w:themeColor="text1"/>
          <w:sz w:val="24"/>
          <w:szCs w:val="24"/>
        </w:rPr>
        <w:t>,</w:t>
      </w:r>
      <w:r w:rsidRPr="00AC2B9B">
        <w:rPr>
          <w:rFonts w:ascii="Arial" w:hAnsi="Arial" w:cs="Arial"/>
          <w:color w:val="000000" w:themeColor="text1"/>
          <w:sz w:val="24"/>
          <w:szCs w:val="24"/>
        </w:rPr>
        <w:t xml:space="preserve"> чанартай үзлэг </w:t>
      </w:r>
      <w:r w:rsidR="009147E4" w:rsidRPr="00AC2B9B">
        <w:rPr>
          <w:rFonts w:ascii="Arial" w:hAnsi="Arial" w:cs="Arial"/>
          <w:color w:val="000000" w:themeColor="text1"/>
          <w:sz w:val="24"/>
          <w:szCs w:val="24"/>
        </w:rPr>
        <w:t>оношилгоонд</w:t>
      </w:r>
      <w:r w:rsidRPr="00AC2B9B">
        <w:rPr>
          <w:rFonts w:ascii="Arial" w:hAnsi="Arial" w:cs="Arial"/>
          <w:color w:val="000000" w:themeColor="text1"/>
          <w:sz w:val="24"/>
          <w:szCs w:val="24"/>
        </w:rPr>
        <w:t xml:space="preserve"> хамрагдах боломжийг хангахад сөрөг </w:t>
      </w:r>
      <w:r w:rsidR="00115C4E" w:rsidRPr="00AC2B9B">
        <w:rPr>
          <w:rFonts w:ascii="Arial" w:hAnsi="Arial" w:cs="Arial"/>
          <w:color w:val="000000" w:themeColor="text1"/>
          <w:sz w:val="24"/>
          <w:szCs w:val="24"/>
        </w:rPr>
        <w:t>нөлөө үзүүлж байна. Тухайлбал, э</w:t>
      </w:r>
      <w:r w:rsidRPr="00AC2B9B">
        <w:rPr>
          <w:rFonts w:ascii="Arial" w:hAnsi="Arial" w:cs="Arial"/>
          <w:color w:val="000000" w:themeColor="text1"/>
          <w:sz w:val="24"/>
          <w:szCs w:val="24"/>
        </w:rPr>
        <w:t>рүүл мэндийн салбарын төсөвт хэмнэлт хийх нь тухайн ч</w:t>
      </w:r>
      <w:r w:rsidR="009147E4" w:rsidRPr="00AC2B9B">
        <w:rPr>
          <w:rFonts w:ascii="Arial" w:hAnsi="Arial" w:cs="Arial"/>
          <w:color w:val="000000" w:themeColor="text1"/>
          <w:sz w:val="24"/>
          <w:szCs w:val="24"/>
        </w:rPr>
        <w:t>иглэлийн тусгай хөтөлбөр, төсөл,</w:t>
      </w:r>
      <w:r w:rsidRPr="00AC2B9B">
        <w:rPr>
          <w:rFonts w:ascii="Arial" w:hAnsi="Arial" w:cs="Arial"/>
          <w:color w:val="000000" w:themeColor="text1"/>
          <w:sz w:val="24"/>
          <w:szCs w:val="24"/>
        </w:rPr>
        <w:t xml:space="preserve"> арга хэмжээг зогсоох, хойшлуулах, бүр </w:t>
      </w:r>
      <w:r w:rsidR="009147E4" w:rsidRPr="00AC2B9B">
        <w:rPr>
          <w:rFonts w:ascii="Arial" w:hAnsi="Arial" w:cs="Arial"/>
          <w:color w:val="000000" w:themeColor="text1"/>
          <w:sz w:val="24"/>
          <w:szCs w:val="24"/>
        </w:rPr>
        <w:lastRenderedPageBreak/>
        <w:t>цуцлах зэрэг үр дагаварт хүргэж</w:t>
      </w:r>
      <w:r w:rsidRPr="00AC2B9B">
        <w:rPr>
          <w:rFonts w:ascii="Arial" w:hAnsi="Arial" w:cs="Arial"/>
          <w:color w:val="000000" w:themeColor="text1"/>
          <w:sz w:val="24"/>
          <w:szCs w:val="24"/>
        </w:rPr>
        <w:t xml:space="preserve"> улмаар төрийн</w:t>
      </w:r>
      <w:r w:rsidR="009147E4" w:rsidRPr="00AC2B9B">
        <w:rPr>
          <w:rFonts w:ascii="Arial" w:hAnsi="Arial" w:cs="Arial"/>
          <w:color w:val="000000" w:themeColor="text1"/>
          <w:sz w:val="24"/>
          <w:szCs w:val="24"/>
        </w:rPr>
        <w:t xml:space="preserve"> зүгээс Үндсэн хуулиар олгосон иргэний э</w:t>
      </w:r>
      <w:r w:rsidRPr="00AC2B9B">
        <w:rPr>
          <w:rFonts w:ascii="Arial" w:hAnsi="Arial" w:cs="Arial"/>
          <w:color w:val="000000" w:themeColor="text1"/>
          <w:sz w:val="24"/>
          <w:szCs w:val="24"/>
        </w:rPr>
        <w:t xml:space="preserve">рүүл мэндээ хамгаалуулах, эмнэлгийн тусламж авах эрхээ </w:t>
      </w:r>
      <w:r w:rsidR="009147E4" w:rsidRPr="00AC2B9B">
        <w:rPr>
          <w:rFonts w:ascii="Arial" w:hAnsi="Arial" w:cs="Arial"/>
          <w:color w:val="000000" w:themeColor="text1"/>
          <w:sz w:val="24"/>
          <w:szCs w:val="24"/>
        </w:rPr>
        <w:t>эдлэхэд</w:t>
      </w:r>
      <w:r w:rsidRPr="00AC2B9B">
        <w:rPr>
          <w:rFonts w:ascii="Arial" w:hAnsi="Arial" w:cs="Arial"/>
          <w:color w:val="000000" w:themeColor="text1"/>
          <w:sz w:val="24"/>
          <w:szCs w:val="24"/>
        </w:rPr>
        <w:t xml:space="preserve"> саад учруулж байна.</w:t>
      </w:r>
    </w:p>
    <w:p w14:paraId="5689BC58" w14:textId="6EF33E64" w:rsidR="00EB4DD3" w:rsidRPr="00AC2B9B" w:rsidRDefault="00DA39AD" w:rsidP="006F188A">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w:t>
      </w:r>
    </w:p>
    <w:p w14:paraId="2638568B" w14:textId="41B283E9" w:rsidR="00B959E6" w:rsidRPr="00AC2B9B" w:rsidRDefault="00DA39AD"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Мөн Төрийн хэмнэлтийн тухай хуулийн 13 дугаар зүйлийн</w:t>
      </w:r>
      <w:r w:rsidR="009147E4" w:rsidRPr="00AC2B9B">
        <w:rPr>
          <w:rFonts w:ascii="Arial" w:hAnsi="Arial" w:cs="Arial"/>
          <w:color w:val="000000" w:themeColor="text1"/>
          <w:sz w:val="24"/>
          <w:szCs w:val="24"/>
        </w:rPr>
        <w:t xml:space="preserve"> 13.1.1, 13.1.2 дахь заалт нь </w:t>
      </w:r>
      <w:r w:rsidRPr="00AC2B9B">
        <w:rPr>
          <w:rFonts w:ascii="Arial" w:hAnsi="Arial" w:cs="Arial"/>
          <w:color w:val="000000" w:themeColor="text1"/>
          <w:sz w:val="24"/>
          <w:szCs w:val="24"/>
        </w:rPr>
        <w:t>тухайн төсөл</w:t>
      </w:r>
      <w:r w:rsidR="006F188A" w:rsidRPr="00AC2B9B">
        <w:rPr>
          <w:rFonts w:ascii="Arial" w:hAnsi="Arial" w:cs="Arial"/>
          <w:color w:val="000000" w:themeColor="text1"/>
          <w:sz w:val="24"/>
          <w:szCs w:val="24"/>
        </w:rPr>
        <w:t>,</w:t>
      </w:r>
      <w:r w:rsidRPr="00AC2B9B">
        <w:rPr>
          <w:rFonts w:ascii="Arial" w:hAnsi="Arial" w:cs="Arial"/>
          <w:color w:val="000000" w:themeColor="text1"/>
          <w:sz w:val="24"/>
          <w:szCs w:val="24"/>
        </w:rPr>
        <w:t xml:space="preserve"> арга хэмжээнд оролцох боломжийг хязгаарлаж, зарим тохиолдолд иргэдийн үндсэн эрх, хууль ёсны ашиг сонирхол</w:t>
      </w:r>
      <w:r w:rsidR="009147E4" w:rsidRPr="00AC2B9B">
        <w:rPr>
          <w:rFonts w:ascii="Arial" w:hAnsi="Arial" w:cs="Arial"/>
          <w:color w:val="000000" w:themeColor="text1"/>
          <w:sz w:val="24"/>
          <w:szCs w:val="24"/>
        </w:rPr>
        <w:t xml:space="preserve"> зөрчигдөх нөхцөл үүсгэж байна. Т</w:t>
      </w:r>
      <w:r w:rsidRPr="00AC2B9B">
        <w:rPr>
          <w:rFonts w:ascii="Arial" w:hAnsi="Arial" w:cs="Arial"/>
          <w:color w:val="000000" w:themeColor="text1"/>
          <w:sz w:val="24"/>
          <w:szCs w:val="24"/>
        </w:rPr>
        <w:t>өсвийн сахилга бат, хэмнэлтийн зорилго нь нийгмийн хөгжлийг хангах төрийн үндсэн чиг үүрэгтэй зөрчилдөхгүй, харин нийцтэй, тэнцвэртэй хэрэгжих шаардлагатай. Гэвч одоо хүчин төгөлдөр мөрдөгдөж буй</w:t>
      </w:r>
      <w:r w:rsidR="009147E4" w:rsidRPr="00AC2B9B">
        <w:rPr>
          <w:rFonts w:ascii="Arial" w:hAnsi="Arial" w:cs="Arial"/>
          <w:color w:val="000000" w:themeColor="text1"/>
          <w:sz w:val="24"/>
          <w:szCs w:val="24"/>
        </w:rPr>
        <w:t xml:space="preserve"> Төрийн хэмнэлтийн тухай хуулийн 13 дугаар зүйлийн 13.1.1, 13.1.2 дахь заалт</w:t>
      </w:r>
      <w:r w:rsidRPr="00AC2B9B">
        <w:rPr>
          <w:rFonts w:ascii="Arial" w:hAnsi="Arial" w:cs="Arial"/>
          <w:color w:val="000000" w:themeColor="text1"/>
          <w:sz w:val="24"/>
          <w:szCs w:val="24"/>
        </w:rPr>
        <w:t xml:space="preserve"> </w:t>
      </w:r>
      <w:r w:rsidR="009147E4" w:rsidRPr="00AC2B9B">
        <w:rPr>
          <w:rFonts w:ascii="Arial" w:hAnsi="Arial" w:cs="Arial"/>
          <w:color w:val="000000" w:themeColor="text1"/>
          <w:sz w:val="24"/>
          <w:szCs w:val="24"/>
        </w:rPr>
        <w:t>Үндсэн хуулийн</w:t>
      </w:r>
      <w:r w:rsidRPr="00AC2B9B">
        <w:rPr>
          <w:rFonts w:ascii="Arial" w:hAnsi="Arial" w:cs="Arial"/>
          <w:color w:val="000000" w:themeColor="text1"/>
          <w:sz w:val="24"/>
          <w:szCs w:val="24"/>
        </w:rPr>
        <w:t xml:space="preserve"> </w:t>
      </w:r>
      <w:r w:rsidR="009147E4" w:rsidRPr="00AC2B9B">
        <w:rPr>
          <w:rFonts w:ascii="Arial" w:hAnsi="Arial" w:cs="Arial"/>
          <w:color w:val="000000" w:themeColor="text1"/>
          <w:sz w:val="24"/>
          <w:szCs w:val="24"/>
        </w:rPr>
        <w:t xml:space="preserve">Арван </w:t>
      </w:r>
      <w:proofErr w:type="spellStart"/>
      <w:r w:rsidR="009147E4" w:rsidRPr="00AC2B9B">
        <w:rPr>
          <w:rFonts w:ascii="Arial" w:hAnsi="Arial" w:cs="Arial"/>
          <w:color w:val="000000" w:themeColor="text1"/>
          <w:sz w:val="24"/>
          <w:szCs w:val="24"/>
        </w:rPr>
        <w:t>зургадугаар</w:t>
      </w:r>
      <w:proofErr w:type="spellEnd"/>
      <w:r w:rsidR="009147E4" w:rsidRPr="00AC2B9B">
        <w:rPr>
          <w:rFonts w:ascii="Arial" w:hAnsi="Arial" w:cs="Arial"/>
          <w:color w:val="000000" w:themeColor="text1"/>
          <w:sz w:val="24"/>
          <w:szCs w:val="24"/>
        </w:rPr>
        <w:t xml:space="preserve"> зүйлийн 6 дахь заалт</w:t>
      </w:r>
      <w:r w:rsidR="006F188A" w:rsidRPr="00AC2B9B">
        <w:rPr>
          <w:rFonts w:ascii="Arial" w:hAnsi="Arial" w:cs="Arial"/>
          <w:color w:val="000000" w:themeColor="text1"/>
          <w:sz w:val="24"/>
          <w:szCs w:val="24"/>
        </w:rPr>
        <w:t>ын</w:t>
      </w:r>
      <w:r w:rsidR="009147E4" w:rsidRPr="00AC2B9B">
        <w:rPr>
          <w:rFonts w:ascii="Arial" w:hAnsi="Arial" w:cs="Arial"/>
          <w:color w:val="000000" w:themeColor="text1"/>
          <w:sz w:val="24"/>
          <w:szCs w:val="24"/>
        </w:rPr>
        <w:t xml:space="preserve"> “эрүүл мэндээ хамгаалуулах, эмнэ</w:t>
      </w:r>
      <w:r w:rsidR="00115C4E" w:rsidRPr="00AC2B9B">
        <w:rPr>
          <w:rFonts w:ascii="Arial" w:hAnsi="Arial" w:cs="Arial"/>
          <w:color w:val="000000" w:themeColor="text1"/>
          <w:sz w:val="24"/>
          <w:szCs w:val="24"/>
        </w:rPr>
        <w:t>лгийн тусламж авах эрхтэй. ...”</w:t>
      </w:r>
      <w:r w:rsidR="009147E4" w:rsidRPr="00AC2B9B">
        <w:rPr>
          <w:rFonts w:ascii="Arial" w:hAnsi="Arial" w:cs="Arial"/>
          <w:color w:val="000000" w:themeColor="text1"/>
          <w:sz w:val="24"/>
          <w:szCs w:val="24"/>
        </w:rPr>
        <w:t xml:space="preserve"> гэж заас</w:t>
      </w:r>
      <w:r w:rsidR="006F188A" w:rsidRPr="00AC2B9B">
        <w:rPr>
          <w:rFonts w:ascii="Arial" w:hAnsi="Arial" w:cs="Arial"/>
          <w:color w:val="000000" w:themeColor="text1"/>
          <w:sz w:val="24"/>
          <w:szCs w:val="24"/>
        </w:rPr>
        <w:t xml:space="preserve">ан болон Тавдугаар зүйлийн 4 дэх хэсгийг </w:t>
      </w:r>
      <w:r w:rsidR="009147E4" w:rsidRPr="00AC2B9B">
        <w:rPr>
          <w:rFonts w:ascii="Arial" w:hAnsi="Arial" w:cs="Arial"/>
          <w:color w:val="000000" w:themeColor="text1"/>
          <w:sz w:val="24"/>
          <w:szCs w:val="24"/>
        </w:rPr>
        <w:t>зөрчсөн болохыг тогтоож өгнө үү.</w:t>
      </w:r>
      <w:r w:rsidR="00B959E6" w:rsidRPr="00AC2B9B">
        <w:rPr>
          <w:rFonts w:ascii="Arial" w:hAnsi="Arial" w:cs="Arial"/>
          <w:color w:val="000000" w:themeColor="text1"/>
          <w:sz w:val="24"/>
          <w:szCs w:val="24"/>
        </w:rPr>
        <w:t>” гэжээ.</w:t>
      </w:r>
    </w:p>
    <w:p w14:paraId="5A5CDB2D" w14:textId="77777777" w:rsidR="00B959E6" w:rsidRPr="00AC2B9B" w:rsidRDefault="00B959E6" w:rsidP="00EF1581">
      <w:pPr>
        <w:spacing w:after="0" w:line="240" w:lineRule="auto"/>
        <w:ind w:firstLine="720"/>
        <w:jc w:val="both"/>
        <w:rPr>
          <w:rFonts w:ascii="Arial" w:hAnsi="Arial" w:cs="Arial"/>
          <w:color w:val="000000" w:themeColor="text1"/>
          <w:sz w:val="24"/>
          <w:szCs w:val="24"/>
        </w:rPr>
      </w:pPr>
    </w:p>
    <w:p w14:paraId="524C7AAF" w14:textId="5E6F70EA" w:rsidR="00C56676" w:rsidRPr="00AC2B9B" w:rsidRDefault="0065778B" w:rsidP="00EF1581">
      <w:pPr>
        <w:spacing w:after="0" w:line="240" w:lineRule="auto"/>
        <w:ind w:firstLine="720"/>
        <w:jc w:val="both"/>
        <w:rPr>
          <w:rFonts w:ascii="Arial" w:hAnsi="Arial" w:cs="Arial"/>
          <w:b/>
          <w:color w:val="000000" w:themeColor="text1"/>
          <w:sz w:val="24"/>
          <w:szCs w:val="24"/>
        </w:rPr>
      </w:pPr>
      <w:r w:rsidRPr="00AC2B9B">
        <w:rPr>
          <w:rFonts w:ascii="Arial" w:hAnsi="Arial" w:cs="Arial"/>
          <w:b/>
          <w:color w:val="000000" w:themeColor="text1"/>
          <w:sz w:val="24"/>
          <w:szCs w:val="24"/>
        </w:rPr>
        <w:t>Та</w:t>
      </w:r>
      <w:r w:rsidR="00EB4DD3" w:rsidRPr="00AC2B9B">
        <w:rPr>
          <w:rFonts w:ascii="Arial" w:hAnsi="Arial" w:cs="Arial"/>
          <w:b/>
          <w:color w:val="000000" w:themeColor="text1"/>
          <w:sz w:val="24"/>
          <w:szCs w:val="24"/>
        </w:rPr>
        <w:t>в</w:t>
      </w:r>
      <w:r w:rsidR="00B959E6" w:rsidRPr="00AC2B9B">
        <w:rPr>
          <w:rFonts w:ascii="Arial" w:hAnsi="Arial" w:cs="Arial"/>
          <w:b/>
          <w:color w:val="000000" w:themeColor="text1"/>
          <w:sz w:val="24"/>
          <w:szCs w:val="24"/>
        </w:rPr>
        <w:t>.</w:t>
      </w:r>
      <w:r w:rsidR="00C56676" w:rsidRPr="00AC2B9B">
        <w:rPr>
          <w:rFonts w:ascii="Arial" w:hAnsi="Arial" w:cs="Arial"/>
          <w:b/>
          <w:color w:val="000000" w:themeColor="text1"/>
          <w:sz w:val="24"/>
          <w:szCs w:val="24"/>
        </w:rPr>
        <w:t xml:space="preserve"> Монгол Улсын иргэн А.Амартүвшин Үндсэн хуулийн цэцэд хандан дараах агуулга бүхий мэдээллийг ирүүлжээ:</w:t>
      </w:r>
    </w:p>
    <w:p w14:paraId="3FEAE49A" w14:textId="4B88879D" w:rsidR="00C56676" w:rsidRPr="00AC2B9B" w:rsidRDefault="00C56676" w:rsidP="00EF1581">
      <w:pPr>
        <w:spacing w:after="0" w:line="240" w:lineRule="auto"/>
        <w:ind w:firstLine="720"/>
        <w:jc w:val="both"/>
        <w:rPr>
          <w:rFonts w:ascii="Arial" w:hAnsi="Arial" w:cs="Arial"/>
          <w:b/>
          <w:i/>
          <w:color w:val="000000" w:themeColor="text1"/>
          <w:sz w:val="24"/>
          <w:szCs w:val="24"/>
        </w:rPr>
      </w:pPr>
    </w:p>
    <w:p w14:paraId="5056684F" w14:textId="7BFC42AF" w:rsidR="00C56676" w:rsidRPr="00AC2B9B" w:rsidRDefault="00C56676"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“Төрийн хэмнэлтийн</w:t>
      </w:r>
      <w:r w:rsidR="003D41C8" w:rsidRPr="00AC2B9B">
        <w:rPr>
          <w:rFonts w:ascii="Arial" w:hAnsi="Arial" w:cs="Arial"/>
          <w:color w:val="000000" w:themeColor="text1"/>
          <w:sz w:val="24"/>
          <w:szCs w:val="24"/>
        </w:rPr>
        <w:t xml:space="preserve"> тухай</w:t>
      </w:r>
      <w:r w:rsidRPr="00AC2B9B">
        <w:rPr>
          <w:rFonts w:ascii="Arial" w:hAnsi="Arial" w:cs="Arial"/>
          <w:color w:val="000000" w:themeColor="text1"/>
          <w:sz w:val="24"/>
          <w:szCs w:val="24"/>
        </w:rPr>
        <w:t xml:space="preserve"> хуулийн 13 дугаар зүйлийн 13.1.1, 13.1.2 дахь заалт нь хүүхдийн сурч боловсрох эрхийг хөндөөд зогсохгүй зөрчих нөхцөлийг үүсгээд байна. Нийслэлд 2025 онд боловсролын салбарт 43 сургууль, 67 цэцэрлэг, 22 бага сургууль, цэцэрлэгийн цогцолбор зэрэг 139 төсөл, арга хэмжээг хэрэгжүүлж байна. Эдгээрээс 7 сургууль, 19 цэцэрлэг, 7 бага сургуулийг ашиглалтад оруулсан хэдий ч зарим цэцэрлэгийн үйл ажиллагаа огт эхлээгүй, зарим сургуулиуд 100 хувь хүчин чадлаараа ажиллаж чадахгүй байна. Тухайлбал, Хан-Уул дүүргийн 1 дүгээр хороонд 240 ортой цэцэрлэгийн барилгыг ашиглалтад оруулсан бол Сонгинохайрхан дүүргийн 19 дүгээр хорооны 62 дугаар сургуульд 640 хүүхдийн суудалтай өргөтгөлийн барилгыг ашиглалтад оруулаад байна. Хан-Уул дүүргийн 1 дүгээр хорооны цэцэрлэгийн барилгыг барьж ашиглалтад оруулсан хэдий ч Боловсролын яамнаас зөөлөн эдлэл, гал тогооны хэрэгслийн худалдан авах ажиллагааг зохион байгуулж чадаагүйн улмаас дээрх үйл ажиллагаа эхлэх боломжгүй байна. Мөн 62 дугаар сургуулийн өргөтгөл нь нийт 25 ангитай бөгөөд Боловсролын яамнаас 12 ангийг нь тохижуулсан бол дээрх хуулийн зохицуулалтаас шалтгаалан 13 ангийн сандал, ширээг худалдан авч чадаагүй тул ашиглаж чадахгүй нөхцөл үүссэн. Түүнчлэн ийм нөхцөл байдалтай 12 сургууль, 8 цэцэрлэгийн зөөлөн, хатуу эдлэлийг салбар яамнаас дээрх хуулийн зохицуулалттай холбоотой шийдэж өгөөгүйн улмаас бүрэн хүчин чадлаараа ажиллах, хүүхдүүд хүлээн авч чадахгүй нөхцөл үүсээд байна.</w:t>
      </w:r>
    </w:p>
    <w:p w14:paraId="1DEC70F9" w14:textId="77777777" w:rsidR="00C56676" w:rsidRPr="00AC2B9B" w:rsidRDefault="00C56676" w:rsidP="00EF1581">
      <w:pPr>
        <w:spacing w:after="0" w:line="240" w:lineRule="auto"/>
        <w:ind w:firstLine="720"/>
        <w:jc w:val="both"/>
        <w:rPr>
          <w:rFonts w:ascii="Arial" w:hAnsi="Arial" w:cs="Arial"/>
          <w:color w:val="000000" w:themeColor="text1"/>
          <w:sz w:val="24"/>
          <w:szCs w:val="24"/>
        </w:rPr>
      </w:pPr>
    </w:p>
    <w:p w14:paraId="12B6C4DF" w14:textId="3F21E39D" w:rsidR="00C56676" w:rsidRPr="00AC2B9B" w:rsidRDefault="00C56676"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Хөрөнгө оруулалтын төсөл, арга хэмжээг богино хугацаанд шуурхай зохион байгуулахад тодорхой хүндрэлүүд гардаг төдийгүй шаардлагатай тоног төхөөрөмж худалдан авах, дотор засвар, тохижилт хийгдэх ажлууд мөн энэ хуулийн хүрээнд хязгаарлагдаж байна. Тухайлбал, нийслэлд 16 сургууль, 20 цэцэрлэгийн барилгыг ашиглалтад оруулсан боловч сандал, ширээ, тоног төхөөрөмж зэрэг байхгүй учраас хүүхдүүдээ хүлээж авч чадахгүй байгаагаас нийт 15,500 хүүхэд сургууль, цэцэрлэгтээ явж чадахгүй нөхцөл бүрдээд байгаа юм.</w:t>
      </w:r>
    </w:p>
    <w:p w14:paraId="4D3340F2" w14:textId="77777777" w:rsidR="00C56676" w:rsidRPr="00AC2B9B" w:rsidRDefault="00C56676" w:rsidP="00EF1581">
      <w:pPr>
        <w:spacing w:after="0" w:line="240" w:lineRule="auto"/>
        <w:ind w:firstLine="720"/>
        <w:jc w:val="both"/>
        <w:rPr>
          <w:rFonts w:ascii="Arial" w:hAnsi="Arial" w:cs="Arial"/>
          <w:color w:val="000000" w:themeColor="text1"/>
          <w:sz w:val="24"/>
          <w:szCs w:val="24"/>
        </w:rPr>
      </w:pPr>
    </w:p>
    <w:p w14:paraId="4FC76534" w14:textId="6F30E933" w:rsidR="00C56676" w:rsidRPr="00AC2B9B" w:rsidRDefault="00C56676"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Иймд Төрийн хэмнэлтийн тухай хуулийн 13 дугаар зүйлийн 13.1.1, 13.1.2 дахь заалт нь Монгол Улсын Үндсэн хуулийн Арван </w:t>
      </w:r>
      <w:proofErr w:type="spellStart"/>
      <w:r w:rsidRPr="00AC2B9B">
        <w:rPr>
          <w:rFonts w:ascii="Arial" w:hAnsi="Arial" w:cs="Arial"/>
          <w:color w:val="000000" w:themeColor="text1"/>
          <w:sz w:val="24"/>
          <w:szCs w:val="24"/>
        </w:rPr>
        <w:t>зургадугаар</w:t>
      </w:r>
      <w:proofErr w:type="spellEnd"/>
      <w:r w:rsidRPr="00AC2B9B">
        <w:rPr>
          <w:rFonts w:ascii="Arial" w:hAnsi="Arial" w:cs="Arial"/>
          <w:color w:val="000000" w:themeColor="text1"/>
          <w:sz w:val="24"/>
          <w:szCs w:val="24"/>
        </w:rPr>
        <w:t xml:space="preserve"> зүйлийн 7 дахь заалтад “сурч боловсрох эрхтэй. Төрөөс бүх нийтийн ерөнхий боловсролыг төлбөргүй олгоно. ...” гэж заасныг зөрчсөн гэж үзэж байна.” гэжээ.</w:t>
      </w:r>
    </w:p>
    <w:p w14:paraId="59F71360" w14:textId="77777777" w:rsidR="00C56676" w:rsidRPr="00AC2B9B" w:rsidRDefault="00C56676" w:rsidP="00EF1581">
      <w:pPr>
        <w:spacing w:after="0" w:line="240" w:lineRule="auto"/>
        <w:ind w:firstLine="720"/>
        <w:jc w:val="both"/>
        <w:rPr>
          <w:rFonts w:ascii="Arial" w:hAnsi="Arial" w:cs="Arial"/>
          <w:b/>
          <w:i/>
          <w:color w:val="000000" w:themeColor="text1"/>
          <w:sz w:val="24"/>
          <w:szCs w:val="24"/>
        </w:rPr>
      </w:pPr>
    </w:p>
    <w:p w14:paraId="37512E88" w14:textId="40D6142B" w:rsidR="00AB2168" w:rsidRPr="00AC2B9B" w:rsidRDefault="0065778B" w:rsidP="00EF1581">
      <w:pPr>
        <w:spacing w:after="0" w:line="240" w:lineRule="auto"/>
        <w:ind w:firstLine="720"/>
        <w:jc w:val="both"/>
        <w:rPr>
          <w:rFonts w:ascii="Arial" w:hAnsi="Arial" w:cs="Arial"/>
          <w:b/>
          <w:iCs/>
          <w:color w:val="000000" w:themeColor="text1"/>
          <w:sz w:val="24"/>
          <w:szCs w:val="24"/>
        </w:rPr>
      </w:pPr>
      <w:r w:rsidRPr="00AC2B9B">
        <w:rPr>
          <w:rFonts w:ascii="Arial" w:hAnsi="Arial" w:cs="Arial"/>
          <w:b/>
          <w:iCs/>
          <w:color w:val="000000" w:themeColor="text1"/>
          <w:sz w:val="24"/>
          <w:szCs w:val="24"/>
        </w:rPr>
        <w:lastRenderedPageBreak/>
        <w:t>Зургаа</w:t>
      </w:r>
      <w:r w:rsidR="00D66311" w:rsidRPr="00AC2B9B">
        <w:rPr>
          <w:rFonts w:ascii="Arial" w:hAnsi="Arial" w:cs="Arial"/>
          <w:b/>
          <w:iCs/>
          <w:color w:val="000000" w:themeColor="text1"/>
          <w:sz w:val="24"/>
          <w:szCs w:val="24"/>
        </w:rPr>
        <w:t>.</w:t>
      </w:r>
      <w:r w:rsidR="00B959E6" w:rsidRPr="00AC2B9B">
        <w:rPr>
          <w:rFonts w:ascii="Arial" w:hAnsi="Arial" w:cs="Arial"/>
          <w:b/>
          <w:iCs/>
          <w:color w:val="000000" w:themeColor="text1"/>
          <w:sz w:val="24"/>
          <w:szCs w:val="24"/>
        </w:rPr>
        <w:t xml:space="preserve"> Монгол Улсын Их Хурлын итгэмж</w:t>
      </w:r>
      <w:r w:rsidR="00687D65" w:rsidRPr="00AC2B9B">
        <w:rPr>
          <w:rFonts w:ascii="Arial" w:hAnsi="Arial" w:cs="Arial"/>
          <w:b/>
          <w:iCs/>
          <w:color w:val="000000" w:themeColor="text1"/>
          <w:sz w:val="24"/>
          <w:szCs w:val="24"/>
        </w:rPr>
        <w:t>и</w:t>
      </w:r>
      <w:r w:rsidR="00B959E6" w:rsidRPr="00AC2B9B">
        <w:rPr>
          <w:rFonts w:ascii="Arial" w:hAnsi="Arial" w:cs="Arial"/>
          <w:b/>
          <w:iCs/>
          <w:color w:val="000000" w:themeColor="text1"/>
          <w:sz w:val="24"/>
          <w:szCs w:val="24"/>
        </w:rPr>
        <w:t>лсэн төлөөлөгч, Улсын Их</w:t>
      </w:r>
      <w:r w:rsidR="009147E4" w:rsidRPr="00AC2B9B">
        <w:rPr>
          <w:rFonts w:ascii="Arial" w:hAnsi="Arial" w:cs="Arial"/>
          <w:b/>
          <w:iCs/>
          <w:color w:val="000000" w:themeColor="text1"/>
          <w:sz w:val="24"/>
          <w:szCs w:val="24"/>
        </w:rPr>
        <w:t xml:space="preserve"> Хурлын гишүүн П.Сайнзоригоос</w:t>
      </w:r>
      <w:r w:rsidR="00B959E6" w:rsidRPr="00AC2B9B">
        <w:rPr>
          <w:rFonts w:ascii="Arial" w:hAnsi="Arial" w:cs="Arial"/>
          <w:b/>
          <w:iCs/>
          <w:color w:val="000000" w:themeColor="text1"/>
          <w:sz w:val="24"/>
          <w:szCs w:val="24"/>
        </w:rPr>
        <w:t xml:space="preserve"> Үндсэн хуулийн цэцэд ха</w:t>
      </w:r>
      <w:r w:rsidR="00C56676" w:rsidRPr="00AC2B9B">
        <w:rPr>
          <w:rFonts w:ascii="Arial" w:hAnsi="Arial" w:cs="Arial"/>
          <w:b/>
          <w:iCs/>
          <w:color w:val="000000" w:themeColor="text1"/>
          <w:sz w:val="24"/>
          <w:szCs w:val="24"/>
        </w:rPr>
        <w:t>ндан дараах тайлбарыг ирүүлжээ:</w:t>
      </w:r>
    </w:p>
    <w:p w14:paraId="4072E170" w14:textId="77777777" w:rsidR="00480781" w:rsidRPr="00AC2B9B" w:rsidRDefault="00480781" w:rsidP="00EF1581">
      <w:pPr>
        <w:spacing w:after="0" w:line="240" w:lineRule="auto"/>
        <w:ind w:firstLine="720"/>
        <w:jc w:val="both"/>
        <w:rPr>
          <w:rFonts w:ascii="Arial" w:hAnsi="Arial" w:cs="Arial"/>
          <w:b/>
          <w:i/>
          <w:color w:val="000000" w:themeColor="text1"/>
          <w:sz w:val="24"/>
          <w:szCs w:val="24"/>
        </w:rPr>
      </w:pPr>
    </w:p>
    <w:p w14:paraId="123F4AD9" w14:textId="1C83E5AE" w:rsidR="003F33C5" w:rsidRPr="00AC2B9B" w:rsidRDefault="00B959E6"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w:t>
      </w:r>
      <w:r w:rsidR="000E5F5F" w:rsidRPr="00AC2B9B">
        <w:rPr>
          <w:rFonts w:ascii="Arial" w:hAnsi="Arial" w:cs="Arial"/>
          <w:color w:val="000000" w:themeColor="text1"/>
          <w:sz w:val="24"/>
          <w:szCs w:val="24"/>
        </w:rPr>
        <w:t xml:space="preserve">Монгол Улсын Их Хурал, Засгийн газраас эдийн засаг, нийгмийн цаг үеийн нөхцөл байдалтай уялдуулан тухай бүр төсвийн зарлагын өсөлтийг хязгаарлах, төсвийн тэнцлийг сайжруулах зорилгоор төсвийн хэмнэлтийн талаар авах арга хэмжээний тухай шийдвэрийг өнгөрсөн хугацаанд хэд хэдэн удаа гаргаж байсан боловч зөвхөн тухайн төсвийн жилдээ хэрэгжээд цаашид тогтвортой мөрдөгдөхгүй байхын зэрэгцээ төсвийн </w:t>
      </w:r>
      <w:r w:rsidR="00385670" w:rsidRPr="00AC2B9B">
        <w:rPr>
          <w:rFonts w:ascii="Arial" w:hAnsi="Arial" w:cs="Arial"/>
          <w:color w:val="000000" w:themeColor="text1"/>
          <w:sz w:val="24"/>
          <w:szCs w:val="24"/>
        </w:rPr>
        <w:t xml:space="preserve">байгууллагуудад тэгш бус үйлчилж ирсэн. </w:t>
      </w:r>
      <w:r w:rsidR="000E5F5F" w:rsidRPr="00AC2B9B">
        <w:rPr>
          <w:rFonts w:ascii="Arial" w:hAnsi="Arial" w:cs="Arial"/>
          <w:color w:val="000000" w:themeColor="text1"/>
          <w:sz w:val="24"/>
          <w:szCs w:val="24"/>
        </w:rPr>
        <w:t>Монгол Улсын Их Хурал нь Монгол Улсын Үндсэн хуулийн Хорин тавдугаар зүйлийн 1 дэх хэсгийн 7 дахь заалтад зааснаар төрийн санхүү, зээл, албан татвар, мөнгөний бодлого, улсын эдийн засаг, нийгмийн хөгжлийн бодлого, үндсэн чиглэлийг тодорхойлох онцгой бүрэн эрхтэй бөгөөд төсөв батлах онцгой бүрэн эрхийнхээ хүрээнд төр, түүний бүх шатны байгууллага, нийтийн алба, тэдгээрийн үйл ажиллагаанд санхүүгийн сахилга батыг мөрдүүлж, ил тод байдлыг хангах, үр ашгийг нэмэгдүүлэх, үрэлгэн байдлыг хязгаарлах, хяналт тавихтай холбогдсон харилцааг хуулиар тусгайлан зохицуулах зорилгоор Монгол Улсын 2022 оны төсвийн тодотголтой хамт Төрийн хэм</w:t>
      </w:r>
      <w:r w:rsidR="00F514E5" w:rsidRPr="00AC2B9B">
        <w:rPr>
          <w:rFonts w:ascii="Arial" w:hAnsi="Arial" w:cs="Arial"/>
          <w:color w:val="000000" w:themeColor="text1"/>
          <w:sz w:val="24"/>
          <w:szCs w:val="24"/>
        </w:rPr>
        <w:t xml:space="preserve">нэлтийн тухай хуулийг 2022 оны </w:t>
      </w:r>
      <w:r w:rsidR="00FB1C8D" w:rsidRPr="00AC2B9B">
        <w:rPr>
          <w:rFonts w:ascii="Arial" w:hAnsi="Arial" w:cs="Arial"/>
          <w:color w:val="000000" w:themeColor="text1"/>
          <w:sz w:val="24"/>
          <w:szCs w:val="24"/>
        </w:rPr>
        <w:t>0</w:t>
      </w:r>
      <w:r w:rsidR="000E5F5F" w:rsidRPr="00AC2B9B">
        <w:rPr>
          <w:rFonts w:ascii="Arial" w:hAnsi="Arial" w:cs="Arial"/>
          <w:color w:val="000000" w:themeColor="text1"/>
          <w:sz w:val="24"/>
          <w:szCs w:val="24"/>
        </w:rPr>
        <w:t>4 дүгээр сарын 29-ний өдөр баталсан.</w:t>
      </w:r>
    </w:p>
    <w:p w14:paraId="21273369" w14:textId="77777777" w:rsidR="00385670" w:rsidRPr="00AC2B9B" w:rsidRDefault="00385670" w:rsidP="00EF1581">
      <w:pPr>
        <w:spacing w:after="0" w:line="240" w:lineRule="auto"/>
        <w:ind w:firstLine="720"/>
        <w:jc w:val="both"/>
        <w:rPr>
          <w:rFonts w:ascii="Arial" w:hAnsi="Arial" w:cs="Arial"/>
          <w:color w:val="000000" w:themeColor="text1"/>
          <w:sz w:val="24"/>
          <w:szCs w:val="24"/>
        </w:rPr>
      </w:pPr>
    </w:p>
    <w:p w14:paraId="77EC0F0B" w14:textId="16711313" w:rsidR="00385670" w:rsidRPr="00AC2B9B" w:rsidRDefault="00115C4E"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Учир нь </w:t>
      </w:r>
      <w:proofErr w:type="spellStart"/>
      <w:r w:rsidRPr="00AC2B9B">
        <w:rPr>
          <w:rFonts w:ascii="Arial" w:hAnsi="Arial" w:cs="Arial"/>
          <w:color w:val="000000" w:themeColor="text1"/>
          <w:sz w:val="24"/>
          <w:szCs w:val="24"/>
        </w:rPr>
        <w:t>к</w:t>
      </w:r>
      <w:r w:rsidR="000E5F5F" w:rsidRPr="00AC2B9B">
        <w:rPr>
          <w:rFonts w:ascii="Arial" w:hAnsi="Arial" w:cs="Arial"/>
          <w:color w:val="000000" w:themeColor="text1"/>
          <w:sz w:val="24"/>
          <w:szCs w:val="24"/>
        </w:rPr>
        <w:t>оронавируст</w:t>
      </w:r>
      <w:proofErr w:type="spellEnd"/>
      <w:r w:rsidR="000E5F5F" w:rsidRPr="00AC2B9B">
        <w:rPr>
          <w:rFonts w:ascii="Arial" w:hAnsi="Arial" w:cs="Arial"/>
          <w:color w:val="000000" w:themeColor="text1"/>
          <w:sz w:val="24"/>
          <w:szCs w:val="24"/>
        </w:rPr>
        <w:t xml:space="preserve"> халдварын цар тахал, олон улсын хямралт нөхцөл байдлын улмаас үүссэн өргөн хэрэглээний бараа, бүтээгдэхүүн, валютын ханшийн өсөлт, барилгын материалын үнийн өсөлт, тээвэр </w:t>
      </w:r>
      <w:proofErr w:type="spellStart"/>
      <w:r w:rsidR="000E5F5F" w:rsidRPr="00AC2B9B">
        <w:rPr>
          <w:rFonts w:ascii="Arial" w:hAnsi="Arial" w:cs="Arial"/>
          <w:color w:val="000000" w:themeColor="text1"/>
          <w:sz w:val="24"/>
          <w:szCs w:val="24"/>
        </w:rPr>
        <w:t>ложистикийн</w:t>
      </w:r>
      <w:proofErr w:type="spellEnd"/>
      <w:r w:rsidR="000E5F5F" w:rsidRPr="00AC2B9B">
        <w:rPr>
          <w:rFonts w:ascii="Arial" w:hAnsi="Arial" w:cs="Arial"/>
          <w:color w:val="000000" w:themeColor="text1"/>
          <w:sz w:val="24"/>
          <w:szCs w:val="24"/>
        </w:rPr>
        <w:t xml:space="preserve"> хүндрэлтэй байдал </w:t>
      </w:r>
      <w:r w:rsidRPr="00AC2B9B">
        <w:rPr>
          <w:rFonts w:ascii="Arial" w:hAnsi="Arial" w:cs="Arial"/>
          <w:color w:val="000000" w:themeColor="text1"/>
          <w:sz w:val="24"/>
          <w:szCs w:val="24"/>
        </w:rPr>
        <w:t>зэрэг нь төсөв</w:t>
      </w:r>
      <w:r w:rsidR="000E5F5F" w:rsidRPr="00AC2B9B">
        <w:rPr>
          <w:rFonts w:ascii="Arial" w:hAnsi="Arial" w:cs="Arial"/>
          <w:color w:val="000000" w:themeColor="text1"/>
          <w:sz w:val="24"/>
          <w:szCs w:val="24"/>
        </w:rPr>
        <w:t xml:space="preserve"> болон эдийн засагт сөргөөр нөлөөлөхөөр ба</w:t>
      </w:r>
      <w:r w:rsidR="00385670" w:rsidRPr="00AC2B9B">
        <w:rPr>
          <w:rFonts w:ascii="Arial" w:hAnsi="Arial" w:cs="Arial"/>
          <w:color w:val="000000" w:themeColor="text1"/>
          <w:sz w:val="24"/>
          <w:szCs w:val="24"/>
        </w:rPr>
        <w:t>йсан тул төсвийн сахилга батыг</w:t>
      </w:r>
      <w:r w:rsidR="000E5F5F" w:rsidRPr="00AC2B9B">
        <w:rPr>
          <w:rFonts w:ascii="Arial" w:hAnsi="Arial" w:cs="Arial"/>
          <w:color w:val="000000" w:themeColor="text1"/>
          <w:sz w:val="24"/>
          <w:szCs w:val="24"/>
        </w:rPr>
        <w:t xml:space="preserve"> мөрдүүлж, хэрэгжилт удаашралтай, эдийн засгийн үр ашиг багатай, хөрөнгө оруулалтын төсөл, арга хэмжээг танах, царцаах, дотоод эх үүсвэрээр төсвийн хязгаарлагдмал хөрөнгийн үр ашгийг нэмэгдүүл</w:t>
      </w:r>
      <w:r w:rsidR="00385670" w:rsidRPr="00AC2B9B">
        <w:rPr>
          <w:rFonts w:ascii="Arial" w:hAnsi="Arial" w:cs="Arial"/>
          <w:color w:val="000000" w:themeColor="text1"/>
          <w:sz w:val="24"/>
          <w:szCs w:val="24"/>
        </w:rPr>
        <w:t xml:space="preserve">эх зайлшгүй шаардлага үүссэн. </w:t>
      </w:r>
      <w:r w:rsidR="000E5F5F" w:rsidRPr="00AC2B9B">
        <w:rPr>
          <w:rFonts w:ascii="Arial" w:hAnsi="Arial" w:cs="Arial"/>
          <w:color w:val="000000" w:themeColor="text1"/>
          <w:sz w:val="24"/>
          <w:szCs w:val="24"/>
        </w:rPr>
        <w:t>Монгол Улсын Үндс</w:t>
      </w:r>
      <w:r w:rsidR="00385670" w:rsidRPr="00AC2B9B">
        <w:rPr>
          <w:rFonts w:ascii="Arial" w:hAnsi="Arial" w:cs="Arial"/>
          <w:color w:val="000000" w:themeColor="text1"/>
          <w:sz w:val="24"/>
          <w:szCs w:val="24"/>
        </w:rPr>
        <w:t>эн хуулийн Тавдугаар зүйлийн 4 дэх хэсэгт</w:t>
      </w:r>
      <w:r w:rsidR="000E5F5F" w:rsidRPr="00AC2B9B">
        <w:rPr>
          <w:rFonts w:ascii="Arial" w:hAnsi="Arial" w:cs="Arial"/>
          <w:color w:val="000000" w:themeColor="text1"/>
          <w:sz w:val="24"/>
          <w:szCs w:val="24"/>
        </w:rPr>
        <w:t xml:space="preserve">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гэсэн нь төрөөс нийгэм, эдийн засгийн харилцаанд оролцох хувь хэмжээг тодорхойлсон бөгөөд  эдийн засгийн аюулгүй байдал, нийгмийн хөгжлий</w:t>
      </w:r>
      <w:r w:rsidR="006F188A" w:rsidRPr="00AC2B9B">
        <w:rPr>
          <w:rFonts w:ascii="Arial" w:hAnsi="Arial" w:cs="Arial"/>
          <w:color w:val="000000" w:themeColor="text1"/>
          <w:sz w:val="24"/>
          <w:szCs w:val="24"/>
        </w:rPr>
        <w:t>г</w:t>
      </w:r>
      <w:r w:rsidR="000E5F5F" w:rsidRPr="00AC2B9B">
        <w:rPr>
          <w:rFonts w:ascii="Arial" w:hAnsi="Arial" w:cs="Arial"/>
          <w:color w:val="000000" w:themeColor="text1"/>
          <w:sz w:val="24"/>
          <w:szCs w:val="24"/>
        </w:rPr>
        <w:t xml:space="preserve"> хангах үүргээ хэрэгжүүлэх</w:t>
      </w:r>
      <w:r w:rsidR="006F188A" w:rsidRPr="00AC2B9B">
        <w:rPr>
          <w:rFonts w:ascii="Arial" w:hAnsi="Arial" w:cs="Arial"/>
          <w:color w:val="000000" w:themeColor="text1"/>
          <w:sz w:val="24"/>
          <w:szCs w:val="24"/>
        </w:rPr>
        <w:t>эд</w:t>
      </w:r>
      <w:r w:rsidR="000E5F5F" w:rsidRPr="00AC2B9B">
        <w:rPr>
          <w:rFonts w:ascii="Arial" w:hAnsi="Arial" w:cs="Arial"/>
          <w:color w:val="000000" w:themeColor="text1"/>
          <w:sz w:val="24"/>
          <w:szCs w:val="24"/>
        </w:rPr>
        <w:t xml:space="preserve"> чиглэсэн хуулийг батлах, хэрэгжүүлэх, төсвийн сахилга, хариуцлагыг нэмэгдүүлэх замаар тодорхой зохицуулалт хийхээ төрөөс тунхаглаж, үүнээс бусад оролцоо, зохицуулалтаас татгалзаж буйг хуульчилсан гэж ойлгоно.</w:t>
      </w:r>
    </w:p>
    <w:p w14:paraId="360A1946" w14:textId="77777777" w:rsidR="000E5F5F" w:rsidRPr="00AC2B9B" w:rsidRDefault="000E5F5F"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 </w:t>
      </w:r>
    </w:p>
    <w:p w14:paraId="3C786B12" w14:textId="33F08287" w:rsidR="000E5F5F" w:rsidRPr="00AC2B9B" w:rsidRDefault="000E5F5F"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Монгол Улсын Их Хурлаас үндэсний эдийн засгийн аюулгүй байдалд сөргөөр нөлөөлөх гадаад, дотоод хүчин зүйлс, макро эдийн засгийн өнөөгийн нөхцөл байдал, хүлээгдэж буй гүйцэтгэл, тооцоо, судалгаанд үндэслэн хямралын үед төсвийн үрэлгэн байдлыг хязгаарлах, санхүүгийн сахилга батыг сайжруулах замаар төсвийн тогтвортой б</w:t>
      </w:r>
      <w:r w:rsidR="004917C4" w:rsidRPr="00AC2B9B">
        <w:rPr>
          <w:rFonts w:ascii="Arial" w:hAnsi="Arial" w:cs="Arial"/>
          <w:color w:val="000000" w:themeColor="text1"/>
          <w:sz w:val="24"/>
          <w:szCs w:val="24"/>
        </w:rPr>
        <w:t>айдлыг хангах, нийгмийн хөгжлийг</w:t>
      </w:r>
      <w:r w:rsidRPr="00AC2B9B">
        <w:rPr>
          <w:rFonts w:ascii="Arial" w:hAnsi="Arial" w:cs="Arial"/>
          <w:color w:val="000000" w:themeColor="text1"/>
          <w:sz w:val="24"/>
          <w:szCs w:val="24"/>
        </w:rPr>
        <w:t xml:space="preserve"> дэмжих, нийтийн ашиг сонирхолд нийцүүлэн төсвийн хөрөнгийг үр ашигтай, нэн тэргүүний ач холбогдолтой төсөл, арга хэмжээнд төлөвлөх, зарцуулах чиглэлээр төсвийн хөрөнгө оруулалтын баримтлах бодлогоо тодорхойлж, худал</w:t>
      </w:r>
      <w:r w:rsidR="00C56676" w:rsidRPr="00AC2B9B">
        <w:rPr>
          <w:rFonts w:ascii="Arial" w:hAnsi="Arial" w:cs="Arial"/>
          <w:color w:val="000000" w:themeColor="text1"/>
          <w:sz w:val="24"/>
          <w:szCs w:val="24"/>
        </w:rPr>
        <w:t xml:space="preserve">дан авах ажиллагааг жил бүрийн </w:t>
      </w:r>
      <w:r w:rsidR="00FB1C8D" w:rsidRPr="00AC2B9B">
        <w:rPr>
          <w:rFonts w:ascii="Arial" w:hAnsi="Arial" w:cs="Arial"/>
          <w:color w:val="000000" w:themeColor="text1"/>
          <w:sz w:val="24"/>
          <w:szCs w:val="24"/>
        </w:rPr>
        <w:t>0</w:t>
      </w:r>
      <w:r w:rsidRPr="00AC2B9B">
        <w:rPr>
          <w:rFonts w:ascii="Arial" w:hAnsi="Arial" w:cs="Arial"/>
          <w:color w:val="000000" w:themeColor="text1"/>
          <w:sz w:val="24"/>
          <w:szCs w:val="24"/>
        </w:rPr>
        <w:t>5 дугаар сарын 31-ний дотор дуусгахыг үүрэг болгосон нь иргэн, аж ахуйн нэгжийн эрхийг хязгаарлах бус харин тэдгээрийн эрхийг хамгаалах зорилгоор тухайн худалдан авах ажиллагааг зохион байгуулах чиг үүрэгтэй төсвийн ерөнхийлөн захирагч, эрх шилжүүлэн авсан захиалагч нарт үүрэг болгож, төсөл, арга хэмжээг хугацаанд нь хэрэгжүүлэх боломжийг бүрдүүлэхэд чиглэсэн хариуцлагыг нэмэгдүүлсэн заалт юм.</w:t>
      </w:r>
    </w:p>
    <w:p w14:paraId="72B066CE" w14:textId="77777777" w:rsidR="00385670" w:rsidRPr="00AC2B9B" w:rsidRDefault="00385670" w:rsidP="00EF1581">
      <w:pPr>
        <w:spacing w:after="0" w:line="240" w:lineRule="auto"/>
        <w:ind w:firstLine="720"/>
        <w:jc w:val="both"/>
        <w:rPr>
          <w:rFonts w:ascii="Arial" w:hAnsi="Arial" w:cs="Arial"/>
          <w:color w:val="000000" w:themeColor="text1"/>
          <w:sz w:val="24"/>
          <w:szCs w:val="24"/>
        </w:rPr>
      </w:pPr>
    </w:p>
    <w:p w14:paraId="7464E1CC" w14:textId="096A576C" w:rsidR="000E5F5F" w:rsidRPr="00AC2B9B" w:rsidRDefault="000E5F5F"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Монгол Улс төсвөө жил бүрээр төсөвлөн баталж, хэрэгжүүлдэг бөгөөд улсын төсвийн хөрөнгөөр тухайн жилд хэрэгжих хөрөнгө оруулалтын төсөл, арга хэмжээг </w:t>
      </w:r>
      <w:r w:rsidRPr="00AC2B9B">
        <w:rPr>
          <w:rFonts w:ascii="Arial" w:hAnsi="Arial" w:cs="Arial"/>
          <w:color w:val="000000" w:themeColor="text1"/>
          <w:sz w:val="24"/>
          <w:szCs w:val="24"/>
        </w:rPr>
        <w:lastRenderedPageBreak/>
        <w:t xml:space="preserve">хэрхэн зохион байгуулах, хэрэгжүүлэх асуудлыг Төсвийн тухай хууль, Төрийн хэмнэлтийн тухай хууль, Төрийн болон орон нутгийн өмчийн хөрөнгөөр бараа, ажил, үйлчилгээ худалдан авах тухай хууль болон холбогдох бусад хууль тогтоомж, Засгийн газрын 2023 оны 278 дугаар тогтоолоор батлагдсан “Төсвийн хөрөнгө оруулалтаар хэрэгжүүлэх төсөл, арга хэмжээг төлөвлөх, санхүүжүүлэх, хянах, тайлагнах </w:t>
      </w:r>
      <w:r w:rsidR="003C3E29" w:rsidRPr="00AC2B9B">
        <w:rPr>
          <w:rFonts w:ascii="Arial" w:hAnsi="Arial" w:cs="Arial"/>
          <w:color w:val="000000" w:themeColor="text1"/>
          <w:sz w:val="24"/>
          <w:szCs w:val="24"/>
        </w:rPr>
        <w:t xml:space="preserve">журам”-аар тус тус зохицуулдаг. </w:t>
      </w:r>
      <w:r w:rsidRPr="00AC2B9B">
        <w:rPr>
          <w:rFonts w:ascii="Arial" w:hAnsi="Arial" w:cs="Arial"/>
          <w:color w:val="000000" w:themeColor="text1"/>
          <w:sz w:val="24"/>
          <w:szCs w:val="24"/>
        </w:rPr>
        <w:t>Улсын төсвийн хөрөнгөөр хэрэгжүүлэх хөрөнгө оруулалты</w:t>
      </w:r>
      <w:r w:rsidR="003C3E29" w:rsidRPr="00AC2B9B">
        <w:rPr>
          <w:rFonts w:ascii="Arial" w:hAnsi="Arial" w:cs="Arial"/>
          <w:color w:val="000000" w:themeColor="text1"/>
          <w:sz w:val="24"/>
          <w:szCs w:val="24"/>
        </w:rPr>
        <w:t>н төсөл, арга хэмжээнд</w:t>
      </w:r>
      <w:r w:rsidRPr="00AC2B9B">
        <w:rPr>
          <w:rFonts w:ascii="Arial" w:hAnsi="Arial" w:cs="Arial"/>
          <w:color w:val="000000" w:themeColor="text1"/>
          <w:sz w:val="24"/>
          <w:szCs w:val="24"/>
        </w:rPr>
        <w:t xml:space="preserve"> эрх бүхий байгууллагаас газрын болон бусад шаар</w:t>
      </w:r>
      <w:r w:rsidR="003C3E29" w:rsidRPr="00AC2B9B">
        <w:rPr>
          <w:rFonts w:ascii="Arial" w:hAnsi="Arial" w:cs="Arial"/>
          <w:color w:val="000000" w:themeColor="text1"/>
          <w:sz w:val="24"/>
          <w:szCs w:val="24"/>
        </w:rPr>
        <w:t>длагатай зөвшөөрлийг авсан байх,</w:t>
      </w:r>
      <w:r w:rsidRPr="00AC2B9B">
        <w:rPr>
          <w:rFonts w:ascii="Arial" w:hAnsi="Arial" w:cs="Arial"/>
          <w:color w:val="000000" w:themeColor="text1"/>
          <w:sz w:val="24"/>
          <w:szCs w:val="24"/>
        </w:rPr>
        <w:t xml:space="preserve"> барилга байгууламжийн хувьд сүүлийн 2 жилийн дотор хийгдсэн магадлалын ерөнхий дүгнэлтээр баталгаажсан </w:t>
      </w:r>
      <w:r w:rsidR="003C3E29" w:rsidRPr="00AC2B9B">
        <w:rPr>
          <w:rFonts w:ascii="Arial" w:hAnsi="Arial" w:cs="Arial"/>
          <w:color w:val="000000" w:themeColor="text1"/>
          <w:sz w:val="24"/>
          <w:szCs w:val="24"/>
        </w:rPr>
        <w:t>зураг төсөл болон төсөвтэй байх</w:t>
      </w:r>
      <w:r w:rsidR="00115C4E" w:rsidRPr="00AC2B9B">
        <w:rPr>
          <w:rFonts w:ascii="Arial" w:hAnsi="Arial" w:cs="Arial"/>
          <w:color w:val="000000" w:themeColor="text1"/>
          <w:sz w:val="24"/>
          <w:szCs w:val="24"/>
        </w:rPr>
        <w:t>,</w:t>
      </w:r>
      <w:r w:rsidRPr="00AC2B9B">
        <w:rPr>
          <w:rFonts w:ascii="Arial" w:hAnsi="Arial" w:cs="Arial"/>
          <w:color w:val="000000" w:themeColor="text1"/>
          <w:sz w:val="24"/>
          <w:szCs w:val="24"/>
        </w:rPr>
        <w:t xml:space="preserve"> шаардлагатай тохиолдолд төсөл, арга хэмжээний техник эдийн</w:t>
      </w:r>
      <w:r w:rsidR="003C3E29"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 xml:space="preserve">засгийн үндэслэл, урьдчилсан судалгаа </w:t>
      </w:r>
      <w:r w:rsidR="00115C4E" w:rsidRPr="00AC2B9B">
        <w:rPr>
          <w:rFonts w:ascii="Arial" w:hAnsi="Arial" w:cs="Arial"/>
          <w:color w:val="000000" w:themeColor="text1"/>
          <w:sz w:val="24"/>
          <w:szCs w:val="24"/>
        </w:rPr>
        <w:t xml:space="preserve">хийлгэсэн байх </w:t>
      </w:r>
      <w:r w:rsidRPr="00AC2B9B">
        <w:rPr>
          <w:rFonts w:ascii="Arial" w:hAnsi="Arial" w:cs="Arial"/>
          <w:color w:val="000000" w:themeColor="text1"/>
          <w:sz w:val="24"/>
          <w:szCs w:val="24"/>
        </w:rPr>
        <w:t>шаардлага тавигддаг.</w:t>
      </w:r>
      <w:r w:rsidR="003C3E29"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Өөрөөр хэлбэл, улсын төсвийн хөрөнгө оруулалтаар хэрэгжүүлэх төсөл, арга хэмжээ нь дунд хугацааны төсвийн хүрээний мэдэгдэл, тухайн жилийн төсвийн хязгаар, Төсвийн тухай хууль болон холбогдох бусад хууль тогтоомжид заасан шаардлага, шалгуур үзүүлэлтэд нийцэж байгаа эсэхийг хянаж, судалсны дагуу төсвийн төсөлд тусгах шийдвэрийг гаргадаг.</w:t>
      </w:r>
    </w:p>
    <w:p w14:paraId="5D373DC7" w14:textId="77777777" w:rsidR="003C3E29" w:rsidRPr="00AC2B9B" w:rsidRDefault="003C3E29" w:rsidP="00EF1581">
      <w:pPr>
        <w:spacing w:after="0" w:line="240" w:lineRule="auto"/>
        <w:ind w:firstLine="720"/>
        <w:jc w:val="both"/>
        <w:rPr>
          <w:rFonts w:ascii="Arial" w:hAnsi="Arial" w:cs="Arial"/>
          <w:color w:val="000000" w:themeColor="text1"/>
          <w:sz w:val="24"/>
          <w:szCs w:val="24"/>
        </w:rPr>
      </w:pPr>
    </w:p>
    <w:p w14:paraId="2B49E013" w14:textId="50648044" w:rsidR="000E5F5F" w:rsidRPr="00AC2B9B" w:rsidRDefault="000E5F5F"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Худалдан авах ажиллагааг зохион байгуулах чиг үүрэгтэй захиалагч нь төсөв батлагдсанаас хойш тухайн хөрөнгө оруулалтын төсөл, арга хэмжээний худалдан авах ажиллагааг даруй зохион байгуулах боломжтой байхад хүндэтгэн үзэх шалтгаангүйгээр худалдан авах ажиллагааг зохион байгуулахгүй хугацаа алдах, эсхүл төсвийн жилийн сүүлээр гэрээ байгуулах, гэрээний хугацааг удаа дараа сунгах зэргээс болж, тухайн төсөл, арга хэмжээ нь төлөвлөсөн хугацаандаа ашиглалтад орохгүй байх, бүтээн байгуулалт хийх боломжит</w:t>
      </w:r>
      <w:r w:rsidR="00115C4E" w:rsidRPr="00AC2B9B">
        <w:rPr>
          <w:rFonts w:ascii="Arial" w:hAnsi="Arial" w:cs="Arial"/>
          <w:color w:val="000000" w:themeColor="text1"/>
          <w:sz w:val="24"/>
          <w:szCs w:val="24"/>
        </w:rPr>
        <w:t xml:space="preserve"> хугацааг алдах, төсөвт өртөг</w:t>
      </w:r>
      <w:r w:rsidRPr="00AC2B9B">
        <w:rPr>
          <w:rFonts w:ascii="Arial" w:hAnsi="Arial" w:cs="Arial"/>
          <w:color w:val="000000" w:themeColor="text1"/>
          <w:sz w:val="24"/>
          <w:szCs w:val="24"/>
        </w:rPr>
        <w:t xml:space="preserve"> нэмэгдэх нь иргэдэд хүрэх төрийн үйлчилгээний чанар, хүртээмжийг </w:t>
      </w:r>
      <w:r w:rsidR="003C3E29" w:rsidRPr="00AC2B9B">
        <w:rPr>
          <w:rFonts w:ascii="Arial" w:hAnsi="Arial" w:cs="Arial"/>
          <w:color w:val="000000" w:themeColor="text1"/>
          <w:sz w:val="24"/>
          <w:szCs w:val="24"/>
        </w:rPr>
        <w:t xml:space="preserve">бууруулдаг. </w:t>
      </w:r>
      <w:r w:rsidRPr="00AC2B9B">
        <w:rPr>
          <w:rFonts w:ascii="Arial" w:hAnsi="Arial" w:cs="Arial"/>
          <w:color w:val="000000" w:themeColor="text1"/>
          <w:sz w:val="24"/>
          <w:szCs w:val="24"/>
        </w:rPr>
        <w:t>Тодруулбал, Сангийн яамнаас хийсэн судалгаагаар 2016-2025 онд хэрэгжсэн 2,874 төслийн 1,219 буюу 42.5 хувьд нь төслийн төсөвт өртөг нэмэгдсэн, нэг төсөл дунджаар 0.9 жилээр хойшилж, 2.7 жилийн хугацаанд хэрэгждэг, 2018-2023 онд төсөвт тусгагдсан боловч 216 төслийн гэрээ огт байгуулаг</w:t>
      </w:r>
      <w:r w:rsidR="00C01A52" w:rsidRPr="00AC2B9B">
        <w:rPr>
          <w:rFonts w:ascii="Arial" w:hAnsi="Arial" w:cs="Arial"/>
          <w:color w:val="000000" w:themeColor="text1"/>
          <w:sz w:val="24"/>
          <w:szCs w:val="24"/>
        </w:rPr>
        <w:t>даагүй байна гэж дурдсан байна.</w:t>
      </w:r>
    </w:p>
    <w:p w14:paraId="4C25F824" w14:textId="77777777" w:rsidR="00C01A52" w:rsidRPr="00AC2B9B" w:rsidRDefault="00C01A52" w:rsidP="00EF1581">
      <w:pPr>
        <w:spacing w:after="0" w:line="240" w:lineRule="auto"/>
        <w:ind w:firstLine="720"/>
        <w:jc w:val="both"/>
        <w:rPr>
          <w:rFonts w:ascii="Arial" w:hAnsi="Arial" w:cs="Arial"/>
          <w:color w:val="000000" w:themeColor="text1"/>
          <w:sz w:val="24"/>
          <w:szCs w:val="24"/>
        </w:rPr>
      </w:pPr>
    </w:p>
    <w:p w14:paraId="01ACB2DF" w14:textId="7FCE848B" w:rsidR="00C01A52" w:rsidRPr="00AC2B9B" w:rsidRDefault="000E5F5F"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Жил бүрээр төсвөө төсөвлөн баталж, хэрэгжүүлдэг болон цаг уурын нөхцөлөөс шалтгаалсан бүтээн байгуулалт хийх богино хугацаатай манай улсын хувьд төсвийн хөрөнгө оруулалтын төсөл, арга хэмжээний төлөвлөлт, бэлтгэл ажил, худалдан ав</w:t>
      </w:r>
      <w:r w:rsidR="00115C4E" w:rsidRPr="00AC2B9B">
        <w:rPr>
          <w:rFonts w:ascii="Arial" w:hAnsi="Arial" w:cs="Arial"/>
          <w:color w:val="000000" w:themeColor="text1"/>
          <w:sz w:val="24"/>
          <w:szCs w:val="24"/>
        </w:rPr>
        <w:t xml:space="preserve">ах ажиллагааг хуульд заасан </w:t>
      </w:r>
      <w:proofErr w:type="spellStart"/>
      <w:r w:rsidR="00115C4E" w:rsidRPr="00AC2B9B">
        <w:rPr>
          <w:rFonts w:ascii="Arial" w:hAnsi="Arial" w:cs="Arial"/>
          <w:color w:val="000000" w:themeColor="text1"/>
          <w:sz w:val="24"/>
          <w:szCs w:val="24"/>
        </w:rPr>
        <w:t>цагалба</w:t>
      </w:r>
      <w:r w:rsidRPr="00AC2B9B">
        <w:rPr>
          <w:rFonts w:ascii="Arial" w:hAnsi="Arial" w:cs="Arial"/>
          <w:color w:val="000000" w:themeColor="text1"/>
          <w:sz w:val="24"/>
          <w:szCs w:val="24"/>
        </w:rPr>
        <w:t>рын</w:t>
      </w:r>
      <w:proofErr w:type="spellEnd"/>
      <w:r w:rsidRPr="00AC2B9B">
        <w:rPr>
          <w:rFonts w:ascii="Arial" w:hAnsi="Arial" w:cs="Arial"/>
          <w:color w:val="000000" w:themeColor="text1"/>
          <w:sz w:val="24"/>
          <w:szCs w:val="24"/>
        </w:rPr>
        <w:t xml:space="preserve"> дагуу зохистой гүйцэтгэх нь хөрөнгө оруулалтын төсөл, арга хэмжээний хэрэгжилт, санхүүжилт, тайлагналтыг үр дүнтэ</w:t>
      </w:r>
      <w:r w:rsidR="00C01A52" w:rsidRPr="00AC2B9B">
        <w:rPr>
          <w:rFonts w:ascii="Arial" w:hAnsi="Arial" w:cs="Arial"/>
          <w:color w:val="000000" w:themeColor="text1"/>
          <w:sz w:val="24"/>
          <w:szCs w:val="24"/>
        </w:rPr>
        <w:t xml:space="preserve">й хэрэгжүүлэх суурь асуудал юм. </w:t>
      </w:r>
      <w:r w:rsidRPr="00AC2B9B">
        <w:rPr>
          <w:rFonts w:ascii="Arial" w:hAnsi="Arial" w:cs="Arial"/>
          <w:color w:val="000000" w:themeColor="text1"/>
          <w:sz w:val="24"/>
          <w:szCs w:val="24"/>
        </w:rPr>
        <w:t xml:space="preserve">Төсвийн захирагч, захиалагч нь тухайн хөрөнгө оруулалтын төсөл, арга хэмжээг улсын хөгжлийн жилийн төлөвлөгөөний төсөл, дунд хугацааны төсвийн хүрээний мэдэгдлийн төсөл, тухайн жилийн төсвийн төсөлд тусгах саналаа өмнөх жилийн </w:t>
      </w:r>
      <w:r w:rsidR="00C56676" w:rsidRPr="00AC2B9B">
        <w:rPr>
          <w:rFonts w:ascii="Arial" w:hAnsi="Arial" w:cs="Arial"/>
          <w:color w:val="000000" w:themeColor="text1"/>
          <w:sz w:val="24"/>
          <w:szCs w:val="24"/>
        </w:rPr>
        <w:t>0</w:t>
      </w:r>
      <w:r w:rsidRPr="00AC2B9B">
        <w:rPr>
          <w:rFonts w:ascii="Arial" w:hAnsi="Arial" w:cs="Arial"/>
          <w:color w:val="000000" w:themeColor="text1"/>
          <w:sz w:val="24"/>
          <w:szCs w:val="24"/>
        </w:rPr>
        <w:t>1 дүгээр сарын 15-н</w:t>
      </w:r>
      <w:r w:rsidR="00C34780" w:rsidRPr="00AC2B9B">
        <w:rPr>
          <w:rFonts w:ascii="Arial" w:hAnsi="Arial" w:cs="Arial"/>
          <w:color w:val="000000" w:themeColor="text1"/>
          <w:sz w:val="24"/>
          <w:szCs w:val="24"/>
        </w:rPr>
        <w:t xml:space="preserve">д </w:t>
      </w:r>
      <w:r w:rsidR="00C01A52" w:rsidRPr="00AC2B9B">
        <w:rPr>
          <w:rFonts w:ascii="Arial" w:hAnsi="Arial" w:cs="Arial"/>
          <w:color w:val="000000" w:themeColor="text1"/>
          <w:sz w:val="24"/>
          <w:szCs w:val="24"/>
        </w:rPr>
        <w:t>хүргүүлснээс</w:t>
      </w:r>
      <w:r w:rsidRPr="00AC2B9B">
        <w:rPr>
          <w:rFonts w:ascii="Arial" w:hAnsi="Arial" w:cs="Arial"/>
          <w:color w:val="000000" w:themeColor="text1"/>
          <w:sz w:val="24"/>
          <w:szCs w:val="24"/>
        </w:rPr>
        <w:t xml:space="preserve"> хойш төсөв батлагдах хүртэл 10 сар, төсөв батлагдсанаас ирэх жилийн </w:t>
      </w:r>
      <w:r w:rsidR="00FB1C8D" w:rsidRPr="00AC2B9B">
        <w:rPr>
          <w:rFonts w:ascii="Arial" w:hAnsi="Arial" w:cs="Arial"/>
          <w:color w:val="000000" w:themeColor="text1"/>
          <w:sz w:val="24"/>
          <w:szCs w:val="24"/>
        </w:rPr>
        <w:t>0</w:t>
      </w:r>
      <w:r w:rsidRPr="00AC2B9B">
        <w:rPr>
          <w:rFonts w:ascii="Arial" w:hAnsi="Arial" w:cs="Arial"/>
          <w:color w:val="000000" w:themeColor="text1"/>
          <w:sz w:val="24"/>
          <w:szCs w:val="24"/>
        </w:rPr>
        <w:t>5 дугаар сарын</w:t>
      </w:r>
      <w:r w:rsidR="00115C4E" w:rsidRPr="00AC2B9B">
        <w:rPr>
          <w:rFonts w:ascii="Arial" w:hAnsi="Arial" w:cs="Arial"/>
          <w:color w:val="000000" w:themeColor="text1"/>
          <w:sz w:val="24"/>
          <w:szCs w:val="24"/>
        </w:rPr>
        <w:t xml:space="preserve"> 31-ний</w:t>
      </w:r>
      <w:r w:rsidR="001E5D52" w:rsidRPr="00AC2B9B">
        <w:rPr>
          <w:rFonts w:ascii="Arial" w:hAnsi="Arial" w:cs="Arial"/>
          <w:color w:val="000000" w:themeColor="text1"/>
          <w:sz w:val="24"/>
          <w:szCs w:val="24"/>
        </w:rPr>
        <w:t xml:space="preserve">г </w:t>
      </w:r>
      <w:r w:rsidR="00115C4E" w:rsidRPr="00AC2B9B">
        <w:rPr>
          <w:rFonts w:ascii="Arial" w:hAnsi="Arial" w:cs="Arial"/>
          <w:color w:val="000000" w:themeColor="text1"/>
          <w:sz w:val="24"/>
          <w:szCs w:val="24"/>
        </w:rPr>
        <w:t>хүртэл 6 сар 15 хоног</w:t>
      </w:r>
      <w:r w:rsidRPr="00AC2B9B">
        <w:rPr>
          <w:rFonts w:ascii="Arial" w:hAnsi="Arial" w:cs="Arial"/>
          <w:color w:val="000000" w:themeColor="text1"/>
          <w:sz w:val="24"/>
          <w:szCs w:val="24"/>
        </w:rPr>
        <w:t xml:space="preserve"> нийт 16 сар 15 хоногийн хугацаанд тухайн төсөл, арга хэмжээний худалдан авах ажиллагааны бэлтгэл ажлыг хангах, зохион байгуулж дуусгах боломжийг Төсвийн тухай хууль, Хөгжлийн бодлого, төлөвлөлт, түүний удирдлагын тухай хуулиар олгосон байх тул Төрийн хэмнэлтийн тухай хуулиар худалдан авах ажиллагааг зохион байгуулах хугацааг хязгаарласан гэж үзэх нь үндэслэлгүй юм.</w:t>
      </w:r>
    </w:p>
    <w:p w14:paraId="02D286FB" w14:textId="77777777" w:rsidR="00A528BE" w:rsidRPr="00AC2B9B" w:rsidRDefault="00A528BE" w:rsidP="00EF1581">
      <w:pPr>
        <w:spacing w:after="0" w:line="240" w:lineRule="auto"/>
        <w:ind w:firstLine="720"/>
        <w:jc w:val="both"/>
        <w:rPr>
          <w:rFonts w:ascii="Arial" w:hAnsi="Arial" w:cs="Arial"/>
          <w:color w:val="000000" w:themeColor="text1"/>
          <w:sz w:val="24"/>
          <w:szCs w:val="24"/>
        </w:rPr>
      </w:pPr>
    </w:p>
    <w:p w14:paraId="5956D154" w14:textId="7520EE67" w:rsidR="00C01A52" w:rsidRPr="00AC2B9B" w:rsidRDefault="000E5F5F"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Монгол Улсын Үндсэн хуулийн Хорин тавдугаар зүйлийн 1 дэх хэсгийн 1 дэх заалтад зааснаар хууль батлах, нэмэлт, өөрчлөлт оруулах нь Монгол Улсын Их Хурлын онцгой бүрэн эрхэд хамаарах ба Төрийн хэмнэлтийн тухай хууль хэрэгжиж эхэлснээс хойш нийт 6 удаа нэмэл</w:t>
      </w:r>
      <w:r w:rsidR="00C01A52" w:rsidRPr="00AC2B9B">
        <w:rPr>
          <w:rFonts w:ascii="Arial" w:hAnsi="Arial" w:cs="Arial"/>
          <w:color w:val="000000" w:themeColor="text1"/>
          <w:sz w:val="24"/>
          <w:szCs w:val="24"/>
        </w:rPr>
        <w:t xml:space="preserve">т, өөрчлөлт орсон. </w:t>
      </w:r>
      <w:r w:rsidRPr="00AC2B9B">
        <w:rPr>
          <w:rFonts w:ascii="Arial" w:hAnsi="Arial" w:cs="Arial"/>
          <w:color w:val="000000" w:themeColor="text1"/>
          <w:sz w:val="24"/>
          <w:szCs w:val="24"/>
        </w:rPr>
        <w:t xml:space="preserve">Монгол Улсын 2023 оны </w:t>
      </w:r>
      <w:r w:rsidRPr="00AC2B9B">
        <w:rPr>
          <w:rFonts w:ascii="Arial" w:hAnsi="Arial" w:cs="Arial"/>
          <w:color w:val="000000" w:themeColor="text1"/>
          <w:sz w:val="24"/>
          <w:szCs w:val="24"/>
        </w:rPr>
        <w:lastRenderedPageBreak/>
        <w:t xml:space="preserve">төсвийн тодотголыг хэлэлцэн батлах үед цаашид төрийн бүх шатны байгууллага, албан тушаалтан нэг мөр ойлгож, хуулийн үндсэн зорилтыг хангаж, үр дүнтэй хэрэгжүүлэх нөхцөлийг бүрдүүлэх зорилгоор хуулийг хэрэгжүүлэхэд тулгарч байгаа асуудлыг судлан, </w:t>
      </w:r>
      <w:r w:rsidR="00C01A52" w:rsidRPr="00AC2B9B">
        <w:rPr>
          <w:rFonts w:ascii="Arial" w:hAnsi="Arial" w:cs="Arial"/>
          <w:color w:val="000000" w:themeColor="text1"/>
          <w:sz w:val="24"/>
          <w:szCs w:val="24"/>
        </w:rPr>
        <w:t>тодорхойлсны</w:t>
      </w:r>
      <w:r w:rsidR="00D66311" w:rsidRPr="00AC2B9B">
        <w:rPr>
          <w:rFonts w:ascii="Arial" w:hAnsi="Arial" w:cs="Arial"/>
          <w:color w:val="000000" w:themeColor="text1"/>
          <w:sz w:val="24"/>
          <w:szCs w:val="24"/>
        </w:rPr>
        <w:t xml:space="preserve"> үндсэн дээр 2023 оны </w:t>
      </w:r>
      <w:r w:rsidRPr="00AC2B9B">
        <w:rPr>
          <w:rFonts w:ascii="Arial" w:hAnsi="Arial" w:cs="Arial"/>
          <w:color w:val="000000" w:themeColor="text1"/>
          <w:sz w:val="24"/>
          <w:szCs w:val="24"/>
        </w:rPr>
        <w:t>6 дугаар сарын 16-ны өд</w:t>
      </w:r>
      <w:r w:rsidR="00E75874" w:rsidRPr="00AC2B9B">
        <w:rPr>
          <w:rFonts w:ascii="Arial" w:hAnsi="Arial" w:cs="Arial"/>
          <w:color w:val="000000" w:themeColor="text1"/>
          <w:sz w:val="24"/>
          <w:szCs w:val="24"/>
        </w:rPr>
        <w:t>рийн</w:t>
      </w:r>
      <w:r w:rsidRPr="00AC2B9B">
        <w:rPr>
          <w:rFonts w:ascii="Arial" w:hAnsi="Arial" w:cs="Arial"/>
          <w:color w:val="000000" w:themeColor="text1"/>
          <w:sz w:val="24"/>
          <w:szCs w:val="24"/>
        </w:rPr>
        <w:t xml:space="preserve"> хуулиар </w:t>
      </w:r>
      <w:r w:rsidR="00E75874" w:rsidRPr="00AC2B9B">
        <w:rPr>
          <w:rFonts w:ascii="Arial" w:hAnsi="Arial" w:cs="Arial"/>
          <w:color w:val="000000" w:themeColor="text1"/>
          <w:sz w:val="24"/>
          <w:szCs w:val="24"/>
        </w:rPr>
        <w:t xml:space="preserve">Төрийн хэмнэлтийн тухай хуулийн 13 дугаар зүйлийн </w:t>
      </w:r>
      <w:r w:rsidRPr="00AC2B9B">
        <w:rPr>
          <w:rFonts w:ascii="Arial" w:hAnsi="Arial" w:cs="Arial"/>
          <w:color w:val="000000" w:themeColor="text1"/>
          <w:sz w:val="24"/>
          <w:szCs w:val="24"/>
        </w:rPr>
        <w:t>13.1.1, 13.1.2 дахь заалтыг 2025 оны 01 дүгээр сарын 01-ний өдрөөс эхлэн дагаж мөрдөхөөр хэрэгжих хугацааг нэг удаа хойшлуулсан бөгөөд 2025 оноос анх удаагаа хууль бүрэн хэрэгжиж эхлээд байна.</w:t>
      </w:r>
      <w:r w:rsidR="00C01A52"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 xml:space="preserve">Тодруулбал, “Шинэ сэргэлтийн бодлого”-д тусгагдсан хөгжлийн томоохон төсөл, арга хэмжээний худалдан авах ажиллагааг зохион байгуулах, хэрэгжилтийг хангахад тухайн төсөл, арга хэмжээний оролцогчдын нарийн мэргэшлийн онцлогийг харгалзан худалдан авах ажиллагааны баримт бичгийг боловсруулах, зохион байгуулах, гэрээ байгуулахад хуульд заасан дээрх хугацааг мөрдөх боломжгүй нөхцөлийг харгалзан холбогдох заалтын хэрэгжих хугацааг 2025 оны 01 дүгээр сарын 01-ний өдрийг хүртэл хойшлуулснаар хөгжлийн томоохон төслүүдийг саадгүй хэрэгжүүлэх эрх зүйн орчныг бүрдүүлсэн. </w:t>
      </w:r>
    </w:p>
    <w:p w14:paraId="72A965D2" w14:textId="77777777" w:rsidR="00C01A52" w:rsidRPr="00AC2B9B" w:rsidRDefault="00C01A52" w:rsidP="00EF1581">
      <w:pPr>
        <w:spacing w:after="0" w:line="240" w:lineRule="auto"/>
        <w:ind w:firstLine="720"/>
        <w:jc w:val="both"/>
        <w:rPr>
          <w:rFonts w:ascii="Arial" w:hAnsi="Arial" w:cs="Arial"/>
          <w:color w:val="000000" w:themeColor="text1"/>
          <w:sz w:val="24"/>
          <w:szCs w:val="24"/>
        </w:rPr>
      </w:pPr>
    </w:p>
    <w:p w14:paraId="67B4261E" w14:textId="6CAC8E3A" w:rsidR="000E5F5F" w:rsidRPr="00AC2B9B" w:rsidRDefault="000E5F5F"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Энэхүү хуульд өөрчлөлт оруулах тухай хуулийн зорилго нь “Шинэ сэргэлтийн бодлого”-д тусгагдсанаас бусад нэг жилийн дотор хэрэгжиж дуусах богино хугацааны хөрөнгийн урсгал засвар, хөрөнгийн шинэчлэл, тоног төхөөрөмж болон бусад төсөл, арга хэмжээнд шууд хамаарах зорилгыг агуулаагүй болно.</w:t>
      </w:r>
      <w:r w:rsidR="00C01A52"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Улсын төсвийн хөрөнгөөр хэрэгжүүлэх хөрөнгө оруулалтын төсөл, арга хэмжээний худалдан авах ажиллагааг зохион байгуулах чиг үүрэг бүхий захиалагч нар дээрх хуулийн заалт хэрэгжиж эхлэхээс өмнө бүтэн нэг жилийн хугацаанд буюу 01 дүгээр сарын 01-ний өдрөөс 12 дугаар сарын 31-ний</w:t>
      </w:r>
      <w:r w:rsidR="00115C4E" w:rsidRPr="00AC2B9B">
        <w:rPr>
          <w:rFonts w:ascii="Arial" w:hAnsi="Arial" w:cs="Arial"/>
          <w:color w:val="000000" w:themeColor="text1"/>
          <w:sz w:val="24"/>
          <w:szCs w:val="24"/>
        </w:rPr>
        <w:t xml:space="preserve"> өдрийн</w:t>
      </w:r>
      <w:r w:rsidRPr="00AC2B9B">
        <w:rPr>
          <w:rFonts w:ascii="Arial" w:hAnsi="Arial" w:cs="Arial"/>
          <w:color w:val="000000" w:themeColor="text1"/>
          <w:sz w:val="24"/>
          <w:szCs w:val="24"/>
        </w:rPr>
        <w:t xml:space="preserve"> хооронд төсөл, арга хэмжээний худалдан авах ажиллагааг зохион байгуулж, хэрэгжүүлдэг байх үед төсөл, арга хэмжээний хэрэгжилт хангалтгүй хэвээр байсан.</w:t>
      </w:r>
      <w:r w:rsidR="00C01A52"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Тухайлбал, 2018 онд 749 төсөл, арга хэмжээнээс 76, 2019 онд 1</w:t>
      </w:r>
      <w:r w:rsidR="00115C4E" w:rsidRPr="00AC2B9B">
        <w:rPr>
          <w:rFonts w:ascii="Arial" w:hAnsi="Arial" w:cs="Arial"/>
          <w:color w:val="000000" w:themeColor="text1"/>
          <w:sz w:val="24"/>
          <w:szCs w:val="24"/>
        </w:rPr>
        <w:t>,</w:t>
      </w:r>
      <w:r w:rsidRPr="00AC2B9B">
        <w:rPr>
          <w:rFonts w:ascii="Arial" w:hAnsi="Arial" w:cs="Arial"/>
          <w:color w:val="000000" w:themeColor="text1"/>
          <w:sz w:val="24"/>
          <w:szCs w:val="24"/>
        </w:rPr>
        <w:t>281 төсөл, арга хэмжээнээс 20, 2020 онд 1</w:t>
      </w:r>
      <w:r w:rsidR="00115C4E" w:rsidRPr="00AC2B9B">
        <w:rPr>
          <w:rFonts w:ascii="Arial" w:hAnsi="Arial" w:cs="Arial"/>
          <w:color w:val="000000" w:themeColor="text1"/>
          <w:sz w:val="24"/>
          <w:szCs w:val="24"/>
        </w:rPr>
        <w:t>,</w:t>
      </w:r>
      <w:r w:rsidRPr="00AC2B9B">
        <w:rPr>
          <w:rFonts w:ascii="Arial" w:hAnsi="Arial" w:cs="Arial"/>
          <w:color w:val="000000" w:themeColor="text1"/>
          <w:sz w:val="24"/>
          <w:szCs w:val="24"/>
        </w:rPr>
        <w:t>356 төсөл, арга хэмжээнээс 50, 2021 онд 1</w:t>
      </w:r>
      <w:r w:rsidR="00115C4E" w:rsidRPr="00AC2B9B">
        <w:rPr>
          <w:rFonts w:ascii="Arial" w:hAnsi="Arial" w:cs="Arial"/>
          <w:color w:val="000000" w:themeColor="text1"/>
          <w:sz w:val="24"/>
          <w:szCs w:val="24"/>
        </w:rPr>
        <w:t>,</w:t>
      </w:r>
      <w:r w:rsidRPr="00AC2B9B">
        <w:rPr>
          <w:rFonts w:ascii="Arial" w:hAnsi="Arial" w:cs="Arial"/>
          <w:color w:val="000000" w:themeColor="text1"/>
          <w:sz w:val="24"/>
          <w:szCs w:val="24"/>
        </w:rPr>
        <w:t>101 төсөл, арга хэмжээнээс 36, 2022 онд 1</w:t>
      </w:r>
      <w:r w:rsidR="00115C4E" w:rsidRPr="00AC2B9B">
        <w:rPr>
          <w:rFonts w:ascii="Arial" w:hAnsi="Arial" w:cs="Arial"/>
          <w:color w:val="000000" w:themeColor="text1"/>
          <w:sz w:val="24"/>
          <w:szCs w:val="24"/>
        </w:rPr>
        <w:t>,</w:t>
      </w:r>
      <w:r w:rsidRPr="00AC2B9B">
        <w:rPr>
          <w:rFonts w:ascii="Arial" w:hAnsi="Arial" w:cs="Arial"/>
          <w:color w:val="000000" w:themeColor="text1"/>
          <w:sz w:val="24"/>
          <w:szCs w:val="24"/>
        </w:rPr>
        <w:t>369 төсөл, арга хэмжээнээс 34, 2023 онд 1</w:t>
      </w:r>
      <w:r w:rsidR="00115C4E" w:rsidRPr="00AC2B9B">
        <w:rPr>
          <w:rFonts w:ascii="Arial" w:hAnsi="Arial" w:cs="Arial"/>
          <w:color w:val="000000" w:themeColor="text1"/>
          <w:sz w:val="24"/>
          <w:szCs w:val="24"/>
        </w:rPr>
        <w:t>,</w:t>
      </w:r>
      <w:r w:rsidRPr="00AC2B9B">
        <w:rPr>
          <w:rFonts w:ascii="Arial" w:hAnsi="Arial" w:cs="Arial"/>
          <w:color w:val="000000" w:themeColor="text1"/>
          <w:sz w:val="24"/>
          <w:szCs w:val="24"/>
        </w:rPr>
        <w:t>143 төсөл, арга хэмжээнээс 4, 2024 онд 1</w:t>
      </w:r>
      <w:r w:rsidR="00115C4E" w:rsidRPr="00AC2B9B">
        <w:rPr>
          <w:rFonts w:ascii="Arial" w:hAnsi="Arial" w:cs="Arial"/>
          <w:color w:val="000000" w:themeColor="text1"/>
          <w:sz w:val="24"/>
          <w:szCs w:val="24"/>
        </w:rPr>
        <w:t>,</w:t>
      </w:r>
      <w:r w:rsidRPr="00AC2B9B">
        <w:rPr>
          <w:rFonts w:ascii="Arial" w:hAnsi="Arial" w:cs="Arial"/>
          <w:color w:val="000000" w:themeColor="text1"/>
          <w:sz w:val="24"/>
          <w:szCs w:val="24"/>
        </w:rPr>
        <w:t>320 төсөл, арга хэмжээнээ</w:t>
      </w:r>
      <w:r w:rsidR="00115C4E" w:rsidRPr="00AC2B9B">
        <w:rPr>
          <w:rFonts w:ascii="Arial" w:hAnsi="Arial" w:cs="Arial"/>
          <w:color w:val="000000" w:themeColor="text1"/>
          <w:sz w:val="24"/>
          <w:szCs w:val="24"/>
        </w:rPr>
        <w:t xml:space="preserve">с 90 төсөл, арга хэмжээ тус тус </w:t>
      </w:r>
      <w:r w:rsidRPr="00AC2B9B">
        <w:rPr>
          <w:rFonts w:ascii="Arial" w:hAnsi="Arial" w:cs="Arial"/>
          <w:color w:val="000000" w:themeColor="text1"/>
          <w:sz w:val="24"/>
          <w:szCs w:val="24"/>
        </w:rPr>
        <w:t>худалдан авах ажиллагааг зохион байгуулж дуусгаагүй, гэрээ байгуулагдаагүй байна.</w:t>
      </w:r>
    </w:p>
    <w:p w14:paraId="05273E6B" w14:textId="77777777" w:rsidR="00C01A52" w:rsidRPr="00AC2B9B" w:rsidRDefault="00C01A52" w:rsidP="00EF1581">
      <w:pPr>
        <w:spacing w:after="0" w:line="240" w:lineRule="auto"/>
        <w:ind w:firstLine="720"/>
        <w:jc w:val="both"/>
        <w:rPr>
          <w:rFonts w:ascii="Arial" w:hAnsi="Arial" w:cs="Arial"/>
          <w:color w:val="000000" w:themeColor="text1"/>
          <w:sz w:val="24"/>
          <w:szCs w:val="24"/>
        </w:rPr>
      </w:pPr>
    </w:p>
    <w:p w14:paraId="4D924977" w14:textId="7E874FC8" w:rsidR="000E5F5F" w:rsidRPr="00AC2B9B" w:rsidRDefault="00C01A52"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Түүнчлэн </w:t>
      </w:r>
      <w:r w:rsidR="000E5F5F" w:rsidRPr="00AC2B9B">
        <w:rPr>
          <w:rFonts w:ascii="Arial" w:hAnsi="Arial" w:cs="Arial"/>
          <w:color w:val="000000" w:themeColor="text1"/>
          <w:sz w:val="24"/>
          <w:szCs w:val="24"/>
        </w:rPr>
        <w:t>тухайн жилийн төсвийн тухай хуулиар батлагдсан улсын төсвийн хөрөнгөөр хэрэгжүүлэх хөрөнгө оруулалтын төсөл, арга хэмжээний санхүүжилт олгос</w:t>
      </w:r>
      <w:r w:rsidR="00115C4E" w:rsidRPr="00AC2B9B">
        <w:rPr>
          <w:rFonts w:ascii="Arial" w:hAnsi="Arial" w:cs="Arial"/>
          <w:color w:val="000000" w:themeColor="text1"/>
          <w:sz w:val="24"/>
          <w:szCs w:val="24"/>
        </w:rPr>
        <w:t>он байдлыг авч үзвэл 2020 онд 1,</w:t>
      </w:r>
      <w:r w:rsidR="000E5F5F" w:rsidRPr="00AC2B9B">
        <w:rPr>
          <w:rFonts w:ascii="Arial" w:hAnsi="Arial" w:cs="Arial"/>
          <w:color w:val="000000" w:themeColor="text1"/>
          <w:sz w:val="24"/>
          <w:szCs w:val="24"/>
        </w:rPr>
        <w:t>654,347.7 сая төгрөгийн санхүүжих дүнтэ</w:t>
      </w:r>
      <w:r w:rsidR="00115C4E" w:rsidRPr="00AC2B9B">
        <w:rPr>
          <w:rFonts w:ascii="Arial" w:hAnsi="Arial" w:cs="Arial"/>
          <w:color w:val="000000" w:themeColor="text1"/>
          <w:sz w:val="24"/>
          <w:szCs w:val="24"/>
        </w:rPr>
        <w:t>й төсөл, арга хэмжээнээс 1,414,</w:t>
      </w:r>
      <w:r w:rsidR="000E5F5F" w:rsidRPr="00AC2B9B">
        <w:rPr>
          <w:rFonts w:ascii="Arial" w:hAnsi="Arial" w:cs="Arial"/>
          <w:color w:val="000000" w:themeColor="text1"/>
          <w:sz w:val="24"/>
          <w:szCs w:val="24"/>
        </w:rPr>
        <w:t>594.6 сая төгрөг, 2021 онд 1,685,189.7 сая төгрөгийн санхүүжих дүнтэй төсөл, арга хэмжээнээс 1,577,810.3 сая төгрөг, 2022 онд 1,697,355.5 сая төгрөгийн санхүүжих дүнтэй төсөл, арга хэмжээнээс 1,577,810.3 сая төгрөг, 2023 онд 2,965,605.7 сая төгрөгийн санхүүжих дүнтэй төсөл, арга хэмжээнээс 2,857,403.7 сая төгрөг, 2024 онд 3,853,453.5 сая төгрөгийн санхүүжих дүнтэй төсөл арга хэмжээнээс 3,093,500.6 сая төгрөгийн санхүүжилтийг тус тус олгосон байна.</w:t>
      </w:r>
      <w:r w:rsidRPr="00AC2B9B">
        <w:rPr>
          <w:rFonts w:ascii="Arial" w:hAnsi="Arial" w:cs="Arial"/>
          <w:color w:val="000000" w:themeColor="text1"/>
          <w:sz w:val="24"/>
          <w:szCs w:val="24"/>
        </w:rPr>
        <w:t xml:space="preserve"> </w:t>
      </w:r>
      <w:r w:rsidR="000E5F5F" w:rsidRPr="00AC2B9B">
        <w:rPr>
          <w:rFonts w:ascii="Arial" w:hAnsi="Arial" w:cs="Arial"/>
          <w:color w:val="000000" w:themeColor="text1"/>
          <w:sz w:val="24"/>
          <w:szCs w:val="24"/>
        </w:rPr>
        <w:t>Энэ нь улсын төсвийн хөрөнгө оруулалтын гүйцэтгэл өнгөрсөн жилүүдэд</w:t>
      </w:r>
      <w:r w:rsidR="009A3D21" w:rsidRPr="00AC2B9B">
        <w:rPr>
          <w:rFonts w:ascii="Arial" w:hAnsi="Arial" w:cs="Arial"/>
          <w:color w:val="000000" w:themeColor="text1"/>
          <w:sz w:val="24"/>
          <w:szCs w:val="24"/>
        </w:rPr>
        <w:t xml:space="preserve"> </w:t>
      </w:r>
      <w:r w:rsidR="000E5F5F" w:rsidRPr="00AC2B9B">
        <w:rPr>
          <w:rFonts w:ascii="Arial" w:hAnsi="Arial" w:cs="Arial"/>
          <w:color w:val="000000" w:themeColor="text1"/>
          <w:sz w:val="24"/>
          <w:szCs w:val="24"/>
        </w:rPr>
        <w:t>хангалтгү</w:t>
      </w:r>
      <w:r w:rsidRPr="00AC2B9B">
        <w:rPr>
          <w:rFonts w:ascii="Arial" w:hAnsi="Arial" w:cs="Arial"/>
          <w:color w:val="000000" w:themeColor="text1"/>
          <w:sz w:val="24"/>
          <w:szCs w:val="24"/>
        </w:rPr>
        <w:t>й хэрэгжсэнийг илэрхийлж байна.</w:t>
      </w:r>
    </w:p>
    <w:p w14:paraId="001935B9" w14:textId="77777777" w:rsidR="00C01A52" w:rsidRPr="00AC2B9B" w:rsidRDefault="00C01A52" w:rsidP="00EF1581">
      <w:pPr>
        <w:spacing w:after="0" w:line="240" w:lineRule="auto"/>
        <w:ind w:firstLine="720"/>
        <w:jc w:val="both"/>
        <w:rPr>
          <w:rFonts w:ascii="Arial" w:hAnsi="Arial" w:cs="Arial"/>
          <w:color w:val="000000" w:themeColor="text1"/>
          <w:sz w:val="24"/>
          <w:szCs w:val="24"/>
        </w:rPr>
      </w:pPr>
    </w:p>
    <w:p w14:paraId="622EA55D" w14:textId="63FE499E" w:rsidR="000E5F5F" w:rsidRPr="00AC2B9B" w:rsidRDefault="000E5F5F"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Төрийн хэмнэлтийн тухай ху</w:t>
      </w:r>
      <w:r w:rsidR="00C01A52" w:rsidRPr="00AC2B9B">
        <w:rPr>
          <w:rFonts w:ascii="Arial" w:hAnsi="Arial" w:cs="Arial"/>
          <w:color w:val="000000" w:themeColor="text1"/>
          <w:sz w:val="24"/>
          <w:szCs w:val="24"/>
        </w:rPr>
        <w:t>улийн 13 дугаар зүйлийн 13.1.1 дэх заалтад</w:t>
      </w:r>
      <w:r w:rsidRPr="00AC2B9B">
        <w:rPr>
          <w:rFonts w:ascii="Arial" w:hAnsi="Arial" w:cs="Arial"/>
          <w:color w:val="000000" w:themeColor="text1"/>
          <w:sz w:val="24"/>
          <w:szCs w:val="24"/>
        </w:rPr>
        <w:t xml:space="preserve"> “батлагдсан төсөл, арга хэмжээний худалдан авах ажиллагааг</w:t>
      </w:r>
      <w:r w:rsidR="00115C4E" w:rsidRPr="00AC2B9B">
        <w:rPr>
          <w:rFonts w:ascii="Arial" w:hAnsi="Arial" w:cs="Arial"/>
          <w:color w:val="000000" w:themeColor="text1"/>
          <w:sz w:val="24"/>
          <w:szCs w:val="24"/>
        </w:rPr>
        <w:t xml:space="preserve"> жил бүрийн 05 дугаар сарын 31-</w:t>
      </w:r>
      <w:r w:rsidRPr="00AC2B9B">
        <w:rPr>
          <w:rFonts w:ascii="Arial" w:hAnsi="Arial" w:cs="Arial"/>
          <w:color w:val="000000" w:themeColor="text1"/>
          <w:sz w:val="24"/>
          <w:szCs w:val="24"/>
        </w:rPr>
        <w:t>ни</w:t>
      </w:r>
      <w:r w:rsidR="00D66311" w:rsidRPr="00AC2B9B">
        <w:rPr>
          <w:rFonts w:ascii="Arial" w:hAnsi="Arial" w:cs="Arial"/>
          <w:color w:val="000000" w:themeColor="text1"/>
          <w:sz w:val="24"/>
          <w:szCs w:val="24"/>
        </w:rPr>
        <w:t>й өдрийн дотор бүрэн дуусгах;”</w:t>
      </w:r>
      <w:r w:rsidRPr="00AC2B9B">
        <w:rPr>
          <w:rFonts w:ascii="Arial" w:hAnsi="Arial" w:cs="Arial"/>
          <w:color w:val="000000" w:themeColor="text1"/>
          <w:sz w:val="24"/>
          <w:szCs w:val="24"/>
        </w:rPr>
        <w:t xml:space="preserve">, </w:t>
      </w:r>
      <w:r w:rsidR="00C01A52" w:rsidRPr="00AC2B9B">
        <w:rPr>
          <w:rFonts w:ascii="Arial" w:hAnsi="Arial" w:cs="Arial"/>
          <w:color w:val="000000" w:themeColor="text1"/>
          <w:sz w:val="24"/>
          <w:szCs w:val="24"/>
        </w:rPr>
        <w:t>13.1.2 дахь заалтад</w:t>
      </w:r>
      <w:r w:rsidRPr="00AC2B9B">
        <w:rPr>
          <w:rFonts w:ascii="Arial" w:hAnsi="Arial" w:cs="Arial"/>
          <w:color w:val="000000" w:themeColor="text1"/>
          <w:sz w:val="24"/>
          <w:szCs w:val="24"/>
        </w:rPr>
        <w:t xml:space="preserve"> “энэ хуулийн 13.1.1-д заасан хугацаанд худалдан авах ажиллагааг зохион байгуулж</w:t>
      </w:r>
      <w:r w:rsidR="00C01A52"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дуусгаагүй бол төсөл, арга хэмжээний санхүүжилтийг төсвийн хэмнэлтэд тоо</w:t>
      </w:r>
      <w:r w:rsidR="00D66311" w:rsidRPr="00AC2B9B">
        <w:rPr>
          <w:rFonts w:ascii="Arial" w:hAnsi="Arial" w:cs="Arial"/>
          <w:color w:val="000000" w:themeColor="text1"/>
          <w:sz w:val="24"/>
          <w:szCs w:val="24"/>
        </w:rPr>
        <w:t>цох;”,</w:t>
      </w:r>
      <w:r w:rsidR="009A3D21" w:rsidRPr="00AC2B9B">
        <w:rPr>
          <w:rFonts w:ascii="Arial" w:hAnsi="Arial" w:cs="Arial"/>
          <w:color w:val="000000" w:themeColor="text1"/>
          <w:sz w:val="24"/>
          <w:szCs w:val="24"/>
        </w:rPr>
        <w:t xml:space="preserve"> </w:t>
      </w:r>
      <w:r w:rsidR="00C01A52" w:rsidRPr="00AC2B9B">
        <w:rPr>
          <w:rFonts w:ascii="Arial" w:hAnsi="Arial" w:cs="Arial"/>
          <w:color w:val="000000" w:themeColor="text1"/>
          <w:sz w:val="24"/>
          <w:szCs w:val="24"/>
        </w:rPr>
        <w:t>13.1.3 дахь заалтад</w:t>
      </w:r>
      <w:r w:rsidRPr="00AC2B9B">
        <w:rPr>
          <w:rFonts w:ascii="Arial" w:hAnsi="Arial" w:cs="Arial"/>
          <w:color w:val="000000" w:themeColor="text1"/>
          <w:sz w:val="24"/>
          <w:szCs w:val="24"/>
        </w:rPr>
        <w:t xml:space="preserve"> “хөрөнгө оруулалтын төсөл, арга хэмжээний худалдан авах ажиллагааны үр дүнд бий болсон хэмнэлтийг зарцуулахгүй </w:t>
      </w:r>
      <w:r w:rsidR="00D66311" w:rsidRPr="00AC2B9B">
        <w:rPr>
          <w:rFonts w:ascii="Arial" w:hAnsi="Arial" w:cs="Arial"/>
          <w:color w:val="000000" w:themeColor="text1"/>
          <w:sz w:val="24"/>
          <w:szCs w:val="24"/>
        </w:rPr>
        <w:t xml:space="preserve">байх;”, </w:t>
      </w:r>
      <w:r w:rsidR="00C01A52" w:rsidRPr="00AC2B9B">
        <w:rPr>
          <w:rFonts w:ascii="Arial" w:hAnsi="Arial" w:cs="Arial"/>
          <w:color w:val="000000" w:themeColor="text1"/>
          <w:sz w:val="24"/>
          <w:szCs w:val="24"/>
        </w:rPr>
        <w:t>13.1.4 дэх заалтад</w:t>
      </w:r>
      <w:r w:rsidRPr="00AC2B9B">
        <w:rPr>
          <w:rFonts w:ascii="Arial" w:hAnsi="Arial" w:cs="Arial"/>
          <w:color w:val="000000" w:themeColor="text1"/>
          <w:sz w:val="24"/>
          <w:szCs w:val="24"/>
        </w:rPr>
        <w:t xml:space="preserve"> “төсөл, арга хэмжээ төлөвлөсөн хугацаанд бүрэн хэрэгжих боломжгүй нөхцөл үүссэн </w:t>
      </w:r>
      <w:r w:rsidRPr="00AC2B9B">
        <w:rPr>
          <w:rFonts w:ascii="Arial" w:hAnsi="Arial" w:cs="Arial"/>
          <w:color w:val="000000" w:themeColor="text1"/>
          <w:sz w:val="24"/>
          <w:szCs w:val="24"/>
        </w:rPr>
        <w:lastRenderedPageBreak/>
        <w:t xml:space="preserve">тохиолдолд гэрээ байгуулах шийдвэр гаргахгүй </w:t>
      </w:r>
      <w:r w:rsidR="00FE1774" w:rsidRPr="00AC2B9B">
        <w:rPr>
          <w:rFonts w:ascii="Arial" w:hAnsi="Arial" w:cs="Arial"/>
          <w:color w:val="000000" w:themeColor="text1"/>
          <w:sz w:val="24"/>
          <w:szCs w:val="24"/>
        </w:rPr>
        <w:t xml:space="preserve">байх;”, </w:t>
      </w:r>
      <w:r w:rsidR="00C01A52" w:rsidRPr="00AC2B9B">
        <w:rPr>
          <w:rFonts w:ascii="Arial" w:hAnsi="Arial" w:cs="Arial"/>
          <w:color w:val="000000" w:themeColor="text1"/>
          <w:sz w:val="24"/>
          <w:szCs w:val="24"/>
        </w:rPr>
        <w:t>13.1.5 дахь заалтад</w:t>
      </w:r>
      <w:r w:rsidRPr="00AC2B9B">
        <w:rPr>
          <w:rFonts w:ascii="Arial" w:hAnsi="Arial" w:cs="Arial"/>
          <w:color w:val="000000" w:themeColor="text1"/>
          <w:sz w:val="24"/>
          <w:szCs w:val="24"/>
        </w:rPr>
        <w:t xml:space="preserve"> “хөрөнгө оруулалтын төсөл, арга хэмжээ хуулиар батлагдсанаас хойш түүний төсөвт өртөг нэмэгдүүлэх үр дагавар бүхий нэмэлт шаардлагыг зохиогч, ашиглагч, захиалагч</w:t>
      </w:r>
      <w:r w:rsidR="00FE1774" w:rsidRPr="00AC2B9B">
        <w:rPr>
          <w:rFonts w:ascii="Arial" w:hAnsi="Arial" w:cs="Arial"/>
          <w:color w:val="000000" w:themeColor="text1"/>
          <w:sz w:val="24"/>
          <w:szCs w:val="24"/>
        </w:rPr>
        <w:t>ийн</w:t>
      </w:r>
      <w:r w:rsidRPr="00AC2B9B">
        <w:rPr>
          <w:rFonts w:ascii="Arial" w:hAnsi="Arial" w:cs="Arial"/>
          <w:color w:val="000000" w:themeColor="text1"/>
          <w:sz w:val="24"/>
          <w:szCs w:val="24"/>
        </w:rPr>
        <w:t xml:space="preserve"> хяналт тавих этгээд</w:t>
      </w:r>
      <w:r w:rsidR="00FE1774" w:rsidRPr="00AC2B9B">
        <w:rPr>
          <w:rFonts w:ascii="Arial" w:hAnsi="Arial" w:cs="Arial"/>
          <w:color w:val="000000" w:themeColor="text1"/>
          <w:sz w:val="24"/>
          <w:szCs w:val="24"/>
        </w:rPr>
        <w:t xml:space="preserve"> гаргахгүй байх;” гэсэн</w:t>
      </w:r>
      <w:r w:rsidR="009A3D21" w:rsidRPr="00AC2B9B">
        <w:rPr>
          <w:rFonts w:ascii="Arial" w:hAnsi="Arial" w:cs="Arial"/>
          <w:color w:val="000000" w:themeColor="text1"/>
          <w:sz w:val="24"/>
          <w:szCs w:val="24"/>
        </w:rPr>
        <w:t xml:space="preserve"> </w:t>
      </w:r>
      <w:r w:rsidR="00FE1774" w:rsidRPr="00AC2B9B">
        <w:rPr>
          <w:rFonts w:ascii="Arial" w:hAnsi="Arial" w:cs="Arial"/>
          <w:color w:val="000000" w:themeColor="text1"/>
          <w:sz w:val="24"/>
          <w:szCs w:val="24"/>
        </w:rPr>
        <w:t>нь</w:t>
      </w:r>
      <w:r w:rsidRPr="00AC2B9B">
        <w:rPr>
          <w:rFonts w:ascii="Arial" w:hAnsi="Arial" w:cs="Arial"/>
          <w:color w:val="000000" w:themeColor="text1"/>
          <w:sz w:val="24"/>
          <w:szCs w:val="24"/>
        </w:rPr>
        <w:t xml:space="preserve"> 2025 оноос эхлэн бүрэн хэрэгжиж </w:t>
      </w:r>
      <w:r w:rsidR="00C01A52" w:rsidRPr="00AC2B9B">
        <w:rPr>
          <w:rFonts w:ascii="Arial" w:hAnsi="Arial" w:cs="Arial"/>
          <w:color w:val="000000" w:themeColor="text1"/>
          <w:sz w:val="24"/>
          <w:szCs w:val="24"/>
        </w:rPr>
        <w:t>эхэлснээр</w:t>
      </w:r>
      <w:r w:rsidRPr="00AC2B9B">
        <w:rPr>
          <w:rFonts w:ascii="Arial" w:hAnsi="Arial" w:cs="Arial"/>
          <w:color w:val="000000" w:themeColor="text1"/>
          <w:sz w:val="24"/>
          <w:szCs w:val="24"/>
        </w:rPr>
        <w:t xml:space="preserve"> төсвийн сахилга бат хангагдах, төсвийн хөрөнгө оруулалтын төсөл, арга хэмжээний хэрэгжилт бүрэн хангагдах нөхцөл бүрдэж үр дүнгээ өгч эхл</w:t>
      </w:r>
      <w:r w:rsidR="00D66311" w:rsidRPr="00AC2B9B">
        <w:rPr>
          <w:rFonts w:ascii="Arial" w:hAnsi="Arial" w:cs="Arial"/>
          <w:color w:val="000000" w:themeColor="text1"/>
          <w:sz w:val="24"/>
          <w:szCs w:val="24"/>
        </w:rPr>
        <w:t xml:space="preserve">ээд байна. Тухайлбал, 2025 оны </w:t>
      </w:r>
      <w:r w:rsidR="00FB1C8D" w:rsidRPr="00AC2B9B">
        <w:rPr>
          <w:rFonts w:ascii="Arial" w:hAnsi="Arial" w:cs="Arial"/>
          <w:color w:val="000000" w:themeColor="text1"/>
          <w:sz w:val="24"/>
          <w:szCs w:val="24"/>
        </w:rPr>
        <w:t>0</w:t>
      </w:r>
      <w:r w:rsidRPr="00AC2B9B">
        <w:rPr>
          <w:rFonts w:ascii="Arial" w:hAnsi="Arial" w:cs="Arial"/>
          <w:color w:val="000000" w:themeColor="text1"/>
          <w:sz w:val="24"/>
          <w:szCs w:val="24"/>
        </w:rPr>
        <w:t>5 дугаар сарын 31-ний өдрийн байдлаар хөрөнгө оруулалтын 623 төсөл, арга хэмжээнээс 16 төсөл, арга хэмжээний гэрээ байгуулагдаагүй байгаа нь өнгөрсөн онуудтай харьцуулахад буурсан үзүүлэлт юм.</w:t>
      </w:r>
    </w:p>
    <w:p w14:paraId="328AD29B" w14:textId="77777777" w:rsidR="00C01A52" w:rsidRPr="00AC2B9B" w:rsidRDefault="00C01A52" w:rsidP="00EF1581">
      <w:pPr>
        <w:spacing w:after="0" w:line="240" w:lineRule="auto"/>
        <w:ind w:firstLine="720"/>
        <w:jc w:val="both"/>
        <w:rPr>
          <w:rFonts w:ascii="Arial" w:hAnsi="Arial" w:cs="Arial"/>
          <w:color w:val="000000" w:themeColor="text1"/>
          <w:sz w:val="24"/>
          <w:szCs w:val="24"/>
        </w:rPr>
      </w:pPr>
    </w:p>
    <w:p w14:paraId="0C0369B7" w14:textId="586768D5" w:rsidR="000E5F5F" w:rsidRPr="00AC2B9B" w:rsidRDefault="000E5F5F" w:rsidP="007F5905">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Монгол Улсын Үндсэн ху</w:t>
      </w:r>
      <w:r w:rsidR="00C01A52" w:rsidRPr="00AC2B9B">
        <w:rPr>
          <w:rFonts w:ascii="Arial" w:hAnsi="Arial" w:cs="Arial"/>
          <w:color w:val="000000" w:themeColor="text1"/>
          <w:sz w:val="24"/>
          <w:szCs w:val="24"/>
        </w:rPr>
        <w:t>улийн Арван есдүгээр зүйлийн 1 дэх хэсэгт</w:t>
      </w:r>
      <w:r w:rsidRPr="00AC2B9B">
        <w:rPr>
          <w:rFonts w:ascii="Arial" w:hAnsi="Arial" w:cs="Arial"/>
          <w:color w:val="000000" w:themeColor="text1"/>
          <w:sz w:val="24"/>
          <w:szCs w:val="24"/>
        </w:rPr>
        <w:t xml:space="preserve">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гэсэн нь бүхэлдээ хүний эрх, эрх чөлөөг хангах талаар төрийн чиг үүргийг тунхаглан тодорхойлсон хэлбэр бөгөөд хүний эрх, эрх чөлөө бодитой, үр нөлөөтэй хэрэгжихэд тал бүрийн баталгаа буюу урьдчилсан нөхцөл, хэрэгсэл шаарддаг. Тэдгээр нөхцөлийг бүрдүүлээгүй, хэрэгслийг бий болгоогүй нөхцөлд хүний эрх, эрх чөлөө хоосон тунхаг болж үлдэнэ. Түүнээс сэргийлж тэдгээр нөхцөлийг бүрдүүлэх, хэрэгслийг бий болгохыг төр иргэнийхээ өмнө хариуцаж, үүрэг хүлээж буйгаа зарлан тунхагласан гэж үзнэ.</w:t>
      </w:r>
      <w:r w:rsidR="00C01A52"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Улсын төсвийн хөрөнгөөр хэрэгжүүлэх төсөл, арга хэмжээний хэрэгжилт гэдэг нь төсөл, арга хэмжээг төлөвлөх, бэлтгэл ажлыг хангах, худалдан авах ажиллагааг зохион байгуулах, гүйцэтгэх, санхүүжүүлэх, тайлагнах цогц бүтэн жилийн үргэлжилсэн үйл ажиллагааг хамаардаг бөгөөд Төрийн хэмнэлтийн тухай хуулийн</w:t>
      </w:r>
      <w:r w:rsidR="00FE1774" w:rsidRPr="00AC2B9B">
        <w:rPr>
          <w:rFonts w:ascii="Arial" w:hAnsi="Arial" w:cs="Arial"/>
          <w:color w:val="000000" w:themeColor="text1"/>
          <w:sz w:val="24"/>
          <w:szCs w:val="24"/>
        </w:rPr>
        <w:t xml:space="preserve"> 13 дугаар зүйлийн</w:t>
      </w:r>
      <w:r w:rsidRPr="00AC2B9B">
        <w:rPr>
          <w:rFonts w:ascii="Arial" w:hAnsi="Arial" w:cs="Arial"/>
          <w:color w:val="000000" w:themeColor="text1"/>
          <w:sz w:val="24"/>
          <w:szCs w:val="24"/>
        </w:rPr>
        <w:t xml:space="preserve"> 13.1.1, 13.1.2 дахь заалт нь санхүүжилтийг хязгаарлаагүй, зөвхөн худалдан авах ажиллагааг зохион байгуулж дуусгах хугацааг тогтоосон.</w:t>
      </w:r>
      <w:r w:rsidR="00C01A52"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Өөрөөр хэлбэл, худалдан авах ажиллагааг тодорхой хугацаанд зохион байгуулж дууссанаар тендерт шалгарсан этгээдтэй гэрээ байгуулах, гүйцэтгэгч тухайн төсөл, арга хэмжээг хэрэгжүүлэх, гэрээгээр хүлээсэн үүргийн гүйцэтгэлд үндэслэн санхүүжилтийг олгох, гүйцэтгэгч гэрээнд заасан бараа, ажил, үйлчилгээг хүлээлгэн өгөх зэрэг үйл ажиллагаа хийгдсэнээр төрөөс үйлчилгээ авах иргэдийн эрхийг хангах боломж бүрдэнэ.</w:t>
      </w:r>
      <w:r w:rsidR="007F5905"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Иймээс Төрийн хэмнэлтийн тухай хуулийн</w:t>
      </w:r>
      <w:r w:rsidR="00533EF0" w:rsidRPr="00AC2B9B">
        <w:rPr>
          <w:rFonts w:ascii="Arial" w:hAnsi="Arial" w:cs="Arial"/>
          <w:color w:val="000000" w:themeColor="text1"/>
          <w:sz w:val="24"/>
          <w:szCs w:val="24"/>
        </w:rPr>
        <w:t xml:space="preserve"> 13 дугаар зүйлийн</w:t>
      </w:r>
      <w:r w:rsidRPr="00AC2B9B">
        <w:rPr>
          <w:rFonts w:ascii="Arial" w:hAnsi="Arial" w:cs="Arial"/>
          <w:color w:val="000000" w:themeColor="text1"/>
          <w:sz w:val="24"/>
          <w:szCs w:val="24"/>
        </w:rPr>
        <w:t xml:space="preserve"> 13.1.1,</w:t>
      </w:r>
      <w:r w:rsidR="00C01A52"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13.1.2 дахь заалт нь Монгол Улсын Үндсэн ху</w:t>
      </w:r>
      <w:r w:rsidR="00C01A52" w:rsidRPr="00AC2B9B">
        <w:rPr>
          <w:rFonts w:ascii="Arial" w:hAnsi="Arial" w:cs="Arial"/>
          <w:color w:val="000000" w:themeColor="text1"/>
          <w:sz w:val="24"/>
          <w:szCs w:val="24"/>
        </w:rPr>
        <w:t>улийн Арван есдүгээр зүйлийн 1 дэх хэсэгт</w:t>
      </w:r>
      <w:r w:rsidRPr="00AC2B9B">
        <w:rPr>
          <w:rFonts w:ascii="Arial" w:hAnsi="Arial" w:cs="Arial"/>
          <w:color w:val="000000" w:themeColor="text1"/>
          <w:sz w:val="24"/>
          <w:szCs w:val="24"/>
        </w:rPr>
        <w:t xml:space="preserve"> заасан хүний эрх, эрх чөлөөг хангахуйц эдийн засаг, нийгэм, хууль зүйн болон бусад баталгааг бүрдүүлэх үүргээ төр гүйцэтгэхгүй эс үйлдэхүй үзүүлж байна гэж үзэх үндэслэлгүй юм.</w:t>
      </w:r>
    </w:p>
    <w:p w14:paraId="79FB464D" w14:textId="77777777" w:rsidR="00C01A52" w:rsidRPr="00AC2B9B" w:rsidRDefault="00C01A52" w:rsidP="00EF1581">
      <w:pPr>
        <w:spacing w:after="0" w:line="240" w:lineRule="auto"/>
        <w:ind w:firstLine="720"/>
        <w:jc w:val="both"/>
        <w:rPr>
          <w:rFonts w:ascii="Arial" w:hAnsi="Arial" w:cs="Arial"/>
          <w:color w:val="000000" w:themeColor="text1"/>
          <w:sz w:val="24"/>
          <w:szCs w:val="24"/>
        </w:rPr>
      </w:pPr>
    </w:p>
    <w:p w14:paraId="4CE3E916" w14:textId="02BCFA2A" w:rsidR="00FA11DF" w:rsidRPr="00AC2B9B" w:rsidRDefault="000E5F5F"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Монгол Улсын тухайн жилийн төсвийн хөрөнгөөр хэрэгжүүлэх төсөл, арга хэмжээ нь улсын төсөв, гадаад зээл, тусламж, төр, хувийн хэвшлийн түншлэл, орон нутгийн төсөв болон орон нутгийн хөгжлийн сан зэрэг олон эх үүсвэрээр санхүүждэг бөгөөд эдгээр эх үүсвэрээр төсөл, арга хэмжээг хэрэгжүүлэхтэй холбоотой нийтлэг харилцааг Төсвийн тухай хууль, Төрийн хэмнэлтийн тухай хууль, Төрийн болон орон нутгийн өмчийн хөрөнгөөр бараа, ажил, үйлчилгээ худалдан авах тухай хуулиар тус тус зохицуулдаг. Харин </w:t>
      </w:r>
      <w:r w:rsidR="00D66311" w:rsidRPr="00AC2B9B">
        <w:rPr>
          <w:rFonts w:ascii="Arial" w:hAnsi="Arial" w:cs="Arial"/>
          <w:color w:val="000000" w:themeColor="text1"/>
          <w:sz w:val="24"/>
          <w:szCs w:val="24"/>
        </w:rPr>
        <w:t>о</w:t>
      </w:r>
      <w:r w:rsidRPr="00AC2B9B">
        <w:rPr>
          <w:rFonts w:ascii="Arial" w:hAnsi="Arial" w:cs="Arial"/>
          <w:color w:val="000000" w:themeColor="text1"/>
          <w:sz w:val="24"/>
          <w:szCs w:val="24"/>
        </w:rPr>
        <w:t>рон нутгийн төсөв болон орон нутгийн хөгжлийн сангийн хөрөнгөөр хэрэгжүүлэх төсөл, арга хэмжээний хар</w:t>
      </w:r>
      <w:r w:rsidR="00FE1774" w:rsidRPr="00AC2B9B">
        <w:rPr>
          <w:rFonts w:ascii="Arial" w:hAnsi="Arial" w:cs="Arial"/>
          <w:color w:val="000000" w:themeColor="text1"/>
          <w:sz w:val="24"/>
          <w:szCs w:val="24"/>
        </w:rPr>
        <w:t>илцааг Төсвийн тухай хууль,</w:t>
      </w:r>
      <w:r w:rsidRPr="00AC2B9B">
        <w:rPr>
          <w:rFonts w:ascii="Arial" w:hAnsi="Arial" w:cs="Arial"/>
          <w:color w:val="000000" w:themeColor="text1"/>
          <w:sz w:val="24"/>
          <w:szCs w:val="24"/>
        </w:rPr>
        <w:t xml:space="preserve"> Монгол Улсын </w:t>
      </w:r>
      <w:r w:rsidR="00FA11DF" w:rsidRPr="00AC2B9B">
        <w:rPr>
          <w:rFonts w:ascii="Arial" w:hAnsi="Arial" w:cs="Arial"/>
          <w:color w:val="000000" w:themeColor="text1"/>
          <w:sz w:val="24"/>
          <w:szCs w:val="24"/>
        </w:rPr>
        <w:t>з</w:t>
      </w:r>
      <w:r w:rsidRPr="00AC2B9B">
        <w:rPr>
          <w:rFonts w:ascii="Arial" w:hAnsi="Arial" w:cs="Arial"/>
          <w:color w:val="000000" w:themeColor="text1"/>
          <w:sz w:val="24"/>
          <w:szCs w:val="24"/>
        </w:rPr>
        <w:t xml:space="preserve">асаг захиргаа, нутаг дэвсгэрийн нэгж, түүний удирдлагын тухай хууль болон холбогдох бусад хууль тогтоомжоор тус тус зохицуулдаг. </w:t>
      </w:r>
    </w:p>
    <w:p w14:paraId="4C5737E2" w14:textId="77777777" w:rsidR="00FA11DF" w:rsidRPr="00AC2B9B" w:rsidRDefault="00FA11DF" w:rsidP="00EF1581">
      <w:pPr>
        <w:spacing w:after="0" w:line="240" w:lineRule="auto"/>
        <w:ind w:firstLine="720"/>
        <w:jc w:val="both"/>
        <w:rPr>
          <w:rFonts w:ascii="Arial" w:hAnsi="Arial" w:cs="Arial"/>
          <w:color w:val="000000" w:themeColor="text1"/>
          <w:sz w:val="24"/>
          <w:szCs w:val="24"/>
        </w:rPr>
      </w:pPr>
    </w:p>
    <w:p w14:paraId="1341A00A" w14:textId="0F2B5FCF" w:rsidR="000E5F5F" w:rsidRPr="00AC2B9B" w:rsidRDefault="000E5F5F" w:rsidP="00FA11DF">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Төрийн хэмнэлтийн тухай хуулийн</w:t>
      </w:r>
      <w:r w:rsidR="00533EF0" w:rsidRPr="00AC2B9B">
        <w:rPr>
          <w:rFonts w:ascii="Arial" w:hAnsi="Arial" w:cs="Arial"/>
          <w:color w:val="000000" w:themeColor="text1"/>
          <w:sz w:val="24"/>
          <w:szCs w:val="24"/>
        </w:rPr>
        <w:t xml:space="preserve"> 13 дугаар зүйлийн</w:t>
      </w:r>
      <w:r w:rsidRPr="00AC2B9B">
        <w:rPr>
          <w:rFonts w:ascii="Arial" w:hAnsi="Arial" w:cs="Arial"/>
          <w:color w:val="000000" w:themeColor="text1"/>
          <w:sz w:val="24"/>
          <w:szCs w:val="24"/>
        </w:rPr>
        <w:t xml:space="preserve"> 13.1.1,</w:t>
      </w:r>
      <w:r w:rsidR="00533EF0"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13.1.2 дахь заалт нь Монгол Улсад хүчин төгөлдөр үйлчилж байгаа төсвийн харилцааг зохицуулсан бусад хууль тогтоомжтой зөрчилдөөгүй гэж үзэж байна.</w:t>
      </w:r>
      <w:r w:rsidR="00FA11DF"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Монгол Улсын Үндс</w:t>
      </w:r>
      <w:r w:rsidR="00533EF0" w:rsidRPr="00AC2B9B">
        <w:rPr>
          <w:rFonts w:ascii="Arial" w:hAnsi="Arial" w:cs="Arial"/>
          <w:color w:val="000000" w:themeColor="text1"/>
          <w:sz w:val="24"/>
          <w:szCs w:val="24"/>
        </w:rPr>
        <w:t>эн хуулийн Далдугаар зүйлийн 1 дэх хэсэгт</w:t>
      </w:r>
      <w:r w:rsidRPr="00AC2B9B">
        <w:rPr>
          <w:rFonts w:ascii="Arial" w:hAnsi="Arial" w:cs="Arial"/>
          <w:color w:val="000000" w:themeColor="text1"/>
          <w:sz w:val="24"/>
          <w:szCs w:val="24"/>
        </w:rPr>
        <w:t xml:space="preserve"> “Үндсэн хуульд хууль, зарлиг, төрийн </w:t>
      </w:r>
      <w:r w:rsidRPr="00AC2B9B">
        <w:rPr>
          <w:rFonts w:ascii="Arial" w:hAnsi="Arial" w:cs="Arial"/>
          <w:color w:val="000000" w:themeColor="text1"/>
          <w:sz w:val="24"/>
          <w:szCs w:val="24"/>
        </w:rPr>
        <w:lastRenderedPageBreak/>
        <w:t>байгууллагын бусад шийдвэр, нийт байгууллага, иргэний үйл ажиллагаа бүрнээ нийцсэн байвал зохино.” гэсэн нь энэ хэм хэмжээгээр Монгол Улсын Үндсэн хуулийг улс даяар дээ</w:t>
      </w:r>
      <w:r w:rsidR="00533EF0" w:rsidRPr="00AC2B9B">
        <w:rPr>
          <w:rFonts w:ascii="Arial" w:hAnsi="Arial" w:cs="Arial"/>
          <w:color w:val="000000" w:themeColor="text1"/>
          <w:sz w:val="24"/>
          <w:szCs w:val="24"/>
        </w:rPr>
        <w:t>д</w:t>
      </w:r>
      <w:r w:rsidRPr="00AC2B9B">
        <w:rPr>
          <w:rFonts w:ascii="Arial" w:hAnsi="Arial" w:cs="Arial"/>
          <w:color w:val="000000" w:themeColor="text1"/>
          <w:sz w:val="24"/>
          <w:szCs w:val="24"/>
        </w:rPr>
        <w:t>лэх ёсыг тунхаглан зарласан байна. Үндсэн хуулийг дээдлэх нь нэг талаас хууль ёсыг сахиулах дэг журам, үүрэг юм шиг атлаа жинхэнэ мөн чанар нь аливаа дур зоргыг нийтлэг стандартаар тэг</w:t>
      </w:r>
      <w:r w:rsidR="00533EF0" w:rsidRPr="00AC2B9B">
        <w:rPr>
          <w:rFonts w:ascii="Arial" w:hAnsi="Arial" w:cs="Arial"/>
          <w:color w:val="000000" w:themeColor="text1"/>
          <w:sz w:val="24"/>
          <w:szCs w:val="24"/>
        </w:rPr>
        <w:t xml:space="preserve">ш, шударга хязгаарлахад оршдог. </w:t>
      </w:r>
      <w:r w:rsidRPr="00AC2B9B">
        <w:rPr>
          <w:rFonts w:ascii="Arial" w:hAnsi="Arial" w:cs="Arial"/>
          <w:color w:val="000000" w:themeColor="text1"/>
          <w:sz w:val="24"/>
          <w:szCs w:val="24"/>
        </w:rPr>
        <w:t>Үндсэн хуульд хууль, зарлиг, төри</w:t>
      </w:r>
      <w:r w:rsidR="00533EF0" w:rsidRPr="00AC2B9B">
        <w:rPr>
          <w:rFonts w:ascii="Arial" w:hAnsi="Arial" w:cs="Arial"/>
          <w:color w:val="000000" w:themeColor="text1"/>
          <w:sz w:val="24"/>
          <w:szCs w:val="24"/>
        </w:rPr>
        <w:t>йн байгууллагын бусад шийдвэр бүрнээ нийцсэн байвал зохино</w:t>
      </w:r>
      <w:r w:rsidRPr="00AC2B9B">
        <w:rPr>
          <w:rFonts w:ascii="Arial" w:hAnsi="Arial" w:cs="Arial"/>
          <w:color w:val="000000" w:themeColor="text1"/>
          <w:sz w:val="24"/>
          <w:szCs w:val="24"/>
        </w:rPr>
        <w:t xml:space="preserve"> гэдэг нь Монгол Улс дахь төрийн бүх байгууллагаас гаргаж байгаа эрх зүйн аливаа төрлийн акт Үндсэн хуулийг эх сурвалжаа болгож, түүгээр зөвтгөгдсөн, түүний үзэл санаа, хэм хэмжээтэй зөрчилдөөгүй байхыг ойлгоно.</w:t>
      </w:r>
      <w:r w:rsidR="00533EF0"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Үндсэн хуульд нийт байгууллага, иргэний үйл ажиллагаа бүрнээ нийцсэн байвал зохино гэдэг нь улсын хэвшлийн гадна оршиж байгаа аливаа төрлийн зохион байгуулалт бүхий нэгдэл-аж ахуйн нэгж, бүх төрлийн хуулийн этгээд болон Монгол Улсын иргэн</w:t>
      </w:r>
      <w:r w:rsidR="00362FCC"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 xml:space="preserve">хууль ёсоор оршин </w:t>
      </w:r>
      <w:r w:rsidR="00D66311" w:rsidRPr="00AC2B9B">
        <w:rPr>
          <w:rFonts w:ascii="Arial" w:hAnsi="Arial" w:cs="Arial"/>
          <w:color w:val="000000" w:themeColor="text1"/>
          <w:sz w:val="24"/>
          <w:szCs w:val="24"/>
        </w:rPr>
        <w:t>суугаа хэн боловч Монгол Улсын Ү</w:t>
      </w:r>
      <w:r w:rsidRPr="00AC2B9B">
        <w:rPr>
          <w:rFonts w:ascii="Arial" w:hAnsi="Arial" w:cs="Arial"/>
          <w:color w:val="000000" w:themeColor="text1"/>
          <w:sz w:val="24"/>
          <w:szCs w:val="24"/>
        </w:rPr>
        <w:t>ндсэн хуулийг мэдэх, мэдсэний үндсэн дээр түүний зарчим, хэм хэмжээг сахих, хүндэтгэх ёстойг зарлан мэдүүлсэн байна. Иймээс Төрийн хэмнэлтийн тухай хуулийн</w:t>
      </w:r>
      <w:r w:rsidR="00533EF0" w:rsidRPr="00AC2B9B">
        <w:rPr>
          <w:rFonts w:ascii="Arial" w:hAnsi="Arial" w:cs="Arial"/>
          <w:color w:val="000000" w:themeColor="text1"/>
          <w:sz w:val="24"/>
          <w:szCs w:val="24"/>
        </w:rPr>
        <w:t xml:space="preserve"> 13 дугаар зүйлийн</w:t>
      </w:r>
      <w:r w:rsidRPr="00AC2B9B">
        <w:rPr>
          <w:rFonts w:ascii="Arial" w:hAnsi="Arial" w:cs="Arial"/>
          <w:color w:val="000000" w:themeColor="text1"/>
          <w:sz w:val="24"/>
          <w:szCs w:val="24"/>
        </w:rPr>
        <w:t xml:space="preserve"> 13.1.1,</w:t>
      </w:r>
      <w:r w:rsidR="00533EF0" w:rsidRPr="00AC2B9B">
        <w:rPr>
          <w:rFonts w:ascii="Arial" w:hAnsi="Arial" w:cs="Arial"/>
          <w:color w:val="000000" w:themeColor="text1"/>
          <w:sz w:val="24"/>
          <w:szCs w:val="24"/>
        </w:rPr>
        <w:t xml:space="preserve"> </w:t>
      </w:r>
      <w:r w:rsidRPr="00AC2B9B">
        <w:rPr>
          <w:rFonts w:ascii="Arial" w:hAnsi="Arial" w:cs="Arial"/>
          <w:color w:val="000000" w:themeColor="text1"/>
          <w:sz w:val="24"/>
          <w:szCs w:val="24"/>
        </w:rPr>
        <w:t>13.1.2 дахь заалт нь Монгол Улсын Үндс</w:t>
      </w:r>
      <w:r w:rsidR="00533EF0" w:rsidRPr="00AC2B9B">
        <w:rPr>
          <w:rFonts w:ascii="Arial" w:hAnsi="Arial" w:cs="Arial"/>
          <w:color w:val="000000" w:themeColor="text1"/>
          <w:sz w:val="24"/>
          <w:szCs w:val="24"/>
        </w:rPr>
        <w:t>эн хуулийн Далдугаар зүйлийн 1 дэх хэсэгт</w:t>
      </w:r>
      <w:r w:rsidRPr="00AC2B9B">
        <w:rPr>
          <w:rFonts w:ascii="Arial" w:hAnsi="Arial" w:cs="Arial"/>
          <w:color w:val="000000" w:themeColor="text1"/>
          <w:sz w:val="24"/>
          <w:szCs w:val="24"/>
        </w:rPr>
        <w:t xml:space="preserve"> заасан зөрчлийн шинжийг агуулаагүй гэж үзэж байна.</w:t>
      </w:r>
    </w:p>
    <w:p w14:paraId="57A5525C" w14:textId="77777777" w:rsidR="00533EF0" w:rsidRPr="00AC2B9B" w:rsidRDefault="00533EF0" w:rsidP="00EF1581">
      <w:pPr>
        <w:spacing w:after="0" w:line="240" w:lineRule="auto"/>
        <w:ind w:firstLine="720"/>
        <w:jc w:val="both"/>
        <w:rPr>
          <w:rFonts w:ascii="Arial" w:hAnsi="Arial" w:cs="Arial"/>
          <w:color w:val="000000" w:themeColor="text1"/>
          <w:sz w:val="24"/>
          <w:szCs w:val="24"/>
        </w:rPr>
      </w:pPr>
    </w:p>
    <w:p w14:paraId="7C556C22" w14:textId="01818BBD" w:rsidR="00B959E6" w:rsidRPr="00AC2B9B" w:rsidRDefault="000E5F5F"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Эцэст нь, Монгол Улсын Үндсэн хуулийн цэцэд хандсан мэдээлэлд дурдсан Төрийн хэмнэлтийн тухай хуулийн</w:t>
      </w:r>
      <w:r w:rsidR="00533EF0" w:rsidRPr="00AC2B9B">
        <w:rPr>
          <w:rFonts w:ascii="Arial" w:hAnsi="Arial" w:cs="Arial"/>
          <w:color w:val="000000" w:themeColor="text1"/>
          <w:sz w:val="24"/>
          <w:szCs w:val="24"/>
        </w:rPr>
        <w:t xml:space="preserve"> 13 дугаар зүйлийн</w:t>
      </w:r>
      <w:r w:rsidRPr="00AC2B9B">
        <w:rPr>
          <w:rFonts w:ascii="Arial" w:hAnsi="Arial" w:cs="Arial"/>
          <w:color w:val="000000" w:themeColor="text1"/>
          <w:sz w:val="24"/>
          <w:szCs w:val="24"/>
        </w:rPr>
        <w:t xml:space="preserve"> 13.1.1, 13.1.2 дахь заалт нь Монгол Улсын Үндсэн хуулийн Тавдугаар зүйлийн 4, Арван есдүгээр зүйлийн 1, Далдугаар зүйли</w:t>
      </w:r>
      <w:r w:rsidR="00D66311" w:rsidRPr="00AC2B9B">
        <w:rPr>
          <w:rFonts w:ascii="Arial" w:hAnsi="Arial" w:cs="Arial"/>
          <w:color w:val="000000" w:themeColor="text1"/>
          <w:sz w:val="24"/>
          <w:szCs w:val="24"/>
        </w:rPr>
        <w:t xml:space="preserve">йн 1 дэх хэсгийг тус тус зөрчсөн гэснийг </w:t>
      </w:r>
      <w:r w:rsidRPr="00AC2B9B">
        <w:rPr>
          <w:rFonts w:ascii="Arial" w:hAnsi="Arial" w:cs="Arial"/>
          <w:color w:val="000000" w:themeColor="text1"/>
          <w:sz w:val="24"/>
          <w:szCs w:val="24"/>
        </w:rPr>
        <w:t>дээрх үндэслэлээр зөрчөөгүй гэж үзэж байна.</w:t>
      </w:r>
      <w:r w:rsidR="00B959E6" w:rsidRPr="00AC2B9B">
        <w:rPr>
          <w:rFonts w:ascii="Arial" w:hAnsi="Arial" w:cs="Arial"/>
          <w:color w:val="000000" w:themeColor="text1"/>
          <w:sz w:val="24"/>
          <w:szCs w:val="24"/>
        </w:rPr>
        <w:t>”</w:t>
      </w:r>
      <w:r w:rsidR="008358F5" w:rsidRPr="00AC2B9B">
        <w:rPr>
          <w:rFonts w:ascii="Arial" w:hAnsi="Arial" w:cs="Arial"/>
          <w:color w:val="000000" w:themeColor="text1"/>
          <w:sz w:val="24"/>
          <w:szCs w:val="24"/>
        </w:rPr>
        <w:t xml:space="preserve"> гэжээ.</w:t>
      </w:r>
    </w:p>
    <w:p w14:paraId="742256F3" w14:textId="77777777" w:rsidR="00974EF9" w:rsidRPr="00AC2B9B" w:rsidRDefault="00974EF9" w:rsidP="00EF1581">
      <w:pPr>
        <w:spacing w:after="0" w:line="240" w:lineRule="auto"/>
        <w:jc w:val="both"/>
        <w:rPr>
          <w:rFonts w:ascii="Arial" w:hAnsi="Arial" w:cs="Arial"/>
          <w:b/>
          <w:color w:val="000000" w:themeColor="text1"/>
          <w:sz w:val="24"/>
          <w:szCs w:val="24"/>
        </w:rPr>
      </w:pPr>
    </w:p>
    <w:p w14:paraId="646E9931" w14:textId="12E91556" w:rsidR="0098139B" w:rsidRPr="00AC2B9B" w:rsidRDefault="0065778B" w:rsidP="00EF1581">
      <w:pPr>
        <w:spacing w:after="0" w:line="240" w:lineRule="auto"/>
        <w:ind w:firstLine="720"/>
        <w:jc w:val="both"/>
        <w:rPr>
          <w:rFonts w:ascii="Arial" w:hAnsi="Arial" w:cs="Arial"/>
          <w:color w:val="000000" w:themeColor="text1"/>
          <w:sz w:val="24"/>
          <w:szCs w:val="24"/>
        </w:rPr>
      </w:pPr>
      <w:r w:rsidRPr="00AC2B9B">
        <w:rPr>
          <w:rFonts w:ascii="Arial" w:hAnsi="Arial" w:cs="Arial"/>
          <w:b/>
          <w:iCs/>
          <w:color w:val="000000" w:themeColor="text1"/>
          <w:sz w:val="24"/>
          <w:szCs w:val="24"/>
        </w:rPr>
        <w:t>Долоо</w:t>
      </w:r>
      <w:r w:rsidR="00974EF9" w:rsidRPr="00AC2B9B">
        <w:rPr>
          <w:rFonts w:ascii="Arial" w:hAnsi="Arial" w:cs="Arial"/>
          <w:b/>
          <w:iCs/>
          <w:color w:val="000000" w:themeColor="text1"/>
          <w:sz w:val="24"/>
          <w:szCs w:val="24"/>
        </w:rPr>
        <w:t>.</w:t>
      </w:r>
      <w:r w:rsidR="00974EF9" w:rsidRPr="00AC2B9B">
        <w:rPr>
          <w:rFonts w:ascii="Arial" w:hAnsi="Arial" w:cs="Arial"/>
          <w:b/>
          <w:color w:val="000000" w:themeColor="text1"/>
          <w:sz w:val="24"/>
          <w:szCs w:val="24"/>
        </w:rPr>
        <w:t xml:space="preserve"> </w:t>
      </w:r>
      <w:r w:rsidR="00EB4DD3" w:rsidRPr="00AC2B9B">
        <w:rPr>
          <w:rFonts w:ascii="Arial" w:hAnsi="Arial" w:cs="Arial"/>
          <w:color w:val="000000" w:themeColor="text1"/>
          <w:sz w:val="24"/>
          <w:szCs w:val="24"/>
        </w:rPr>
        <w:t xml:space="preserve">Маргааныг </w:t>
      </w:r>
      <w:r w:rsidR="008358F5" w:rsidRPr="00AC2B9B">
        <w:rPr>
          <w:rFonts w:ascii="Arial" w:hAnsi="Arial" w:cs="Arial"/>
          <w:color w:val="000000" w:themeColor="text1"/>
          <w:sz w:val="24"/>
          <w:szCs w:val="24"/>
        </w:rPr>
        <w:t>Үндсэн хуулийн цэцийн дунд суудлын хуралдаанд бэлтгэх хүрээнд Улсын Их Хурлын Тамгын газраас</w:t>
      </w:r>
      <w:r w:rsidR="00D66311" w:rsidRPr="00AC2B9B">
        <w:rPr>
          <w:rFonts w:ascii="Arial" w:hAnsi="Arial" w:cs="Arial"/>
          <w:color w:val="000000" w:themeColor="text1"/>
          <w:sz w:val="24"/>
          <w:szCs w:val="24"/>
        </w:rPr>
        <w:t xml:space="preserve"> Төсвийн тухай</w:t>
      </w:r>
      <w:r w:rsidR="008358F5" w:rsidRPr="00AC2B9B">
        <w:rPr>
          <w:rFonts w:ascii="Arial" w:hAnsi="Arial" w:cs="Arial"/>
          <w:color w:val="000000" w:themeColor="text1"/>
          <w:sz w:val="24"/>
          <w:szCs w:val="24"/>
        </w:rPr>
        <w:t xml:space="preserve"> хуулийн төслийн танилцуулга, үзэл баримтлал, холбогдох Байнгын хороо болон чуулганы нэгдсэн хур</w:t>
      </w:r>
      <w:r w:rsidR="00256D8F" w:rsidRPr="00AC2B9B">
        <w:rPr>
          <w:rFonts w:ascii="Arial" w:hAnsi="Arial" w:cs="Arial"/>
          <w:color w:val="000000" w:themeColor="text1"/>
          <w:sz w:val="24"/>
          <w:szCs w:val="24"/>
        </w:rPr>
        <w:t xml:space="preserve">алдаанаар хэлэлцсэн тэмдэглэл, </w:t>
      </w:r>
      <w:r w:rsidR="008358F5" w:rsidRPr="00AC2B9B">
        <w:rPr>
          <w:rFonts w:ascii="Arial" w:hAnsi="Arial" w:cs="Arial"/>
          <w:color w:val="000000" w:themeColor="text1"/>
          <w:sz w:val="24"/>
          <w:szCs w:val="24"/>
        </w:rPr>
        <w:t>Монгол Улсын</w:t>
      </w:r>
      <w:r w:rsidR="001B476C" w:rsidRPr="00AC2B9B">
        <w:rPr>
          <w:rFonts w:ascii="Arial" w:hAnsi="Arial" w:cs="Arial"/>
          <w:color w:val="000000" w:themeColor="text1"/>
          <w:sz w:val="24"/>
          <w:szCs w:val="24"/>
        </w:rPr>
        <w:t xml:space="preserve"> Сангийн яам</w:t>
      </w:r>
      <w:r w:rsidR="008358F5" w:rsidRPr="00AC2B9B">
        <w:rPr>
          <w:rFonts w:ascii="Arial" w:hAnsi="Arial" w:cs="Arial"/>
          <w:color w:val="000000" w:themeColor="text1"/>
          <w:sz w:val="24"/>
          <w:szCs w:val="24"/>
        </w:rPr>
        <w:t>,</w:t>
      </w:r>
      <w:r w:rsidR="001B476C" w:rsidRPr="00AC2B9B">
        <w:rPr>
          <w:rFonts w:ascii="Arial" w:hAnsi="Arial" w:cs="Arial"/>
          <w:color w:val="000000" w:themeColor="text1"/>
          <w:sz w:val="24"/>
          <w:szCs w:val="24"/>
        </w:rPr>
        <w:t xml:space="preserve"> Монгол Улсын Эрүүл мэндийн яам, Монгол Улсын Боловсролын яам,</w:t>
      </w:r>
      <w:r w:rsidR="00EB4DD3" w:rsidRPr="00AC2B9B">
        <w:rPr>
          <w:rFonts w:ascii="Arial" w:hAnsi="Arial" w:cs="Arial"/>
          <w:color w:val="000000" w:themeColor="text1"/>
          <w:sz w:val="24"/>
          <w:szCs w:val="24"/>
        </w:rPr>
        <w:t xml:space="preserve"> </w:t>
      </w:r>
      <w:r w:rsidR="00362FCC" w:rsidRPr="00AC2B9B">
        <w:rPr>
          <w:rFonts w:ascii="Arial" w:hAnsi="Arial" w:cs="Arial"/>
          <w:color w:val="000000" w:themeColor="text1"/>
          <w:sz w:val="24"/>
          <w:szCs w:val="24"/>
        </w:rPr>
        <w:t>Н</w:t>
      </w:r>
      <w:r w:rsidR="00EB4DD3" w:rsidRPr="00AC2B9B">
        <w:rPr>
          <w:rFonts w:ascii="Arial" w:hAnsi="Arial" w:cs="Arial"/>
          <w:color w:val="000000" w:themeColor="text1"/>
          <w:sz w:val="24"/>
          <w:szCs w:val="24"/>
        </w:rPr>
        <w:t>ийслэлийн Засаг дарга бөгөөд Улаанбаатар хотын захирагч,</w:t>
      </w:r>
      <w:r w:rsidR="001B476C" w:rsidRPr="00AC2B9B">
        <w:rPr>
          <w:rFonts w:ascii="Arial" w:hAnsi="Arial" w:cs="Arial"/>
          <w:color w:val="000000" w:themeColor="text1"/>
          <w:sz w:val="24"/>
          <w:szCs w:val="24"/>
        </w:rPr>
        <w:t xml:space="preserve"> Төрийн худалдан авах ажиллагааны газар, Улсын Нэгдүгээр төв эмнэлэг, П.Н</w:t>
      </w:r>
      <w:r w:rsidR="00362FCC" w:rsidRPr="00AC2B9B">
        <w:rPr>
          <w:rFonts w:ascii="Arial" w:hAnsi="Arial" w:cs="Arial"/>
          <w:color w:val="000000" w:themeColor="text1"/>
          <w:sz w:val="24"/>
          <w:szCs w:val="24"/>
        </w:rPr>
        <w:t>.</w:t>
      </w:r>
      <w:proofErr w:type="spellStart"/>
      <w:r w:rsidR="001B476C" w:rsidRPr="00AC2B9B">
        <w:rPr>
          <w:rFonts w:ascii="Arial" w:hAnsi="Arial" w:cs="Arial"/>
          <w:color w:val="000000" w:themeColor="text1"/>
          <w:sz w:val="24"/>
          <w:szCs w:val="24"/>
        </w:rPr>
        <w:t>Шастины</w:t>
      </w:r>
      <w:proofErr w:type="spellEnd"/>
      <w:r w:rsidR="001B476C" w:rsidRPr="00AC2B9B">
        <w:rPr>
          <w:rFonts w:ascii="Arial" w:hAnsi="Arial" w:cs="Arial"/>
          <w:color w:val="000000" w:themeColor="text1"/>
          <w:sz w:val="24"/>
          <w:szCs w:val="24"/>
        </w:rPr>
        <w:t xml:space="preserve"> нэрэмжит Улсын Гуравдугаар төв эмнэлэг, Хавдар судлалын үндэсний төвөөс</w:t>
      </w:r>
      <w:r w:rsidR="00FE1774" w:rsidRPr="00AC2B9B">
        <w:rPr>
          <w:rFonts w:ascii="Arial" w:hAnsi="Arial" w:cs="Arial"/>
          <w:color w:val="000000" w:themeColor="text1"/>
          <w:sz w:val="24"/>
          <w:szCs w:val="24"/>
        </w:rPr>
        <w:t xml:space="preserve"> тус тус</w:t>
      </w:r>
      <w:r w:rsidR="008358F5" w:rsidRPr="00AC2B9B">
        <w:rPr>
          <w:rFonts w:ascii="Arial" w:hAnsi="Arial" w:cs="Arial"/>
          <w:color w:val="000000" w:themeColor="text1"/>
          <w:sz w:val="24"/>
          <w:szCs w:val="24"/>
        </w:rPr>
        <w:t xml:space="preserve"> тай</w:t>
      </w:r>
      <w:r w:rsidR="004B1319" w:rsidRPr="00AC2B9B">
        <w:rPr>
          <w:rFonts w:ascii="Arial" w:hAnsi="Arial" w:cs="Arial"/>
          <w:color w:val="000000" w:themeColor="text1"/>
          <w:sz w:val="24"/>
          <w:szCs w:val="24"/>
        </w:rPr>
        <w:t>лбар</w:t>
      </w:r>
      <w:r w:rsidR="00507E34" w:rsidRPr="00AC2B9B">
        <w:rPr>
          <w:rFonts w:ascii="Arial" w:hAnsi="Arial" w:cs="Arial"/>
          <w:color w:val="000000" w:themeColor="text1"/>
          <w:sz w:val="24"/>
          <w:szCs w:val="24"/>
        </w:rPr>
        <w:t>,</w:t>
      </w:r>
      <w:r w:rsidR="00256D8F" w:rsidRPr="00AC2B9B">
        <w:rPr>
          <w:rFonts w:ascii="Arial" w:hAnsi="Arial" w:cs="Arial"/>
          <w:color w:val="000000" w:themeColor="text1"/>
          <w:sz w:val="24"/>
          <w:szCs w:val="24"/>
        </w:rPr>
        <w:t xml:space="preserve"> тодруулга,</w:t>
      </w:r>
      <w:r w:rsidR="00471A27" w:rsidRPr="00AC2B9B">
        <w:rPr>
          <w:rFonts w:ascii="Arial" w:hAnsi="Arial" w:cs="Arial"/>
          <w:color w:val="000000" w:themeColor="text1"/>
          <w:sz w:val="24"/>
          <w:szCs w:val="24"/>
        </w:rPr>
        <w:t xml:space="preserve"> </w:t>
      </w:r>
      <w:r w:rsidR="001B476C" w:rsidRPr="00AC2B9B">
        <w:rPr>
          <w:rFonts w:ascii="Arial" w:hAnsi="Arial" w:cs="Arial"/>
          <w:color w:val="000000" w:themeColor="text1"/>
          <w:sz w:val="24"/>
          <w:szCs w:val="24"/>
          <w:shd w:val="clear" w:color="auto" w:fill="FFFFFF"/>
        </w:rPr>
        <w:t xml:space="preserve">Шинэ </w:t>
      </w:r>
      <w:proofErr w:type="spellStart"/>
      <w:r w:rsidR="001B476C" w:rsidRPr="00AC2B9B">
        <w:rPr>
          <w:rFonts w:ascii="Arial" w:hAnsi="Arial" w:cs="Arial"/>
          <w:color w:val="000000" w:themeColor="text1"/>
          <w:sz w:val="24"/>
          <w:szCs w:val="24"/>
          <w:shd w:val="clear" w:color="auto" w:fill="FFFFFF"/>
        </w:rPr>
        <w:t>Зеланд</w:t>
      </w:r>
      <w:proofErr w:type="spellEnd"/>
      <w:r w:rsidR="001B476C" w:rsidRPr="00AC2B9B">
        <w:rPr>
          <w:rFonts w:ascii="Arial" w:hAnsi="Arial" w:cs="Arial"/>
          <w:color w:val="000000" w:themeColor="text1"/>
          <w:sz w:val="24"/>
          <w:szCs w:val="24"/>
          <w:shd w:val="clear" w:color="auto" w:fill="FFFFFF"/>
        </w:rPr>
        <w:t xml:space="preserve"> Улсын Тээврийн яамны Хөрөнгө оруулалт, үнэлгээний газрын зөвлөх, доктор (Ph.D) Ж.Уянгаар </w:t>
      </w:r>
      <w:r w:rsidR="00471A27" w:rsidRPr="00AC2B9B">
        <w:rPr>
          <w:rFonts w:ascii="Arial" w:hAnsi="Arial" w:cs="Arial"/>
          <w:color w:val="000000" w:themeColor="text1"/>
          <w:sz w:val="24"/>
          <w:szCs w:val="24"/>
        </w:rPr>
        <w:t xml:space="preserve">шинжээчийн дүгнэлт гаргуулан авч, </w:t>
      </w:r>
      <w:r w:rsidR="004B1319" w:rsidRPr="00AC2B9B">
        <w:rPr>
          <w:rFonts w:ascii="Arial" w:hAnsi="Arial" w:cs="Arial"/>
          <w:color w:val="000000" w:themeColor="text1"/>
          <w:sz w:val="24"/>
          <w:szCs w:val="24"/>
        </w:rPr>
        <w:t>Үндсэн хуулийн цэцийн С</w:t>
      </w:r>
      <w:r w:rsidR="00FA401C" w:rsidRPr="00AC2B9B">
        <w:rPr>
          <w:rFonts w:ascii="Arial" w:hAnsi="Arial" w:cs="Arial"/>
          <w:color w:val="000000" w:themeColor="text1"/>
          <w:sz w:val="24"/>
          <w:szCs w:val="24"/>
        </w:rPr>
        <w:t>удалгааны төвөөр</w:t>
      </w:r>
      <w:r w:rsidR="008358F5" w:rsidRPr="00AC2B9B">
        <w:rPr>
          <w:rFonts w:ascii="Arial" w:hAnsi="Arial" w:cs="Arial"/>
          <w:color w:val="000000" w:themeColor="text1"/>
          <w:sz w:val="24"/>
          <w:szCs w:val="24"/>
        </w:rPr>
        <w:t xml:space="preserve"> судалгаа </w:t>
      </w:r>
      <w:r w:rsidR="00FA401C" w:rsidRPr="00AC2B9B">
        <w:rPr>
          <w:rFonts w:ascii="Arial" w:hAnsi="Arial" w:cs="Arial"/>
          <w:color w:val="000000" w:themeColor="text1"/>
          <w:sz w:val="24"/>
          <w:szCs w:val="24"/>
        </w:rPr>
        <w:t xml:space="preserve">хийлгэсэн </w:t>
      </w:r>
      <w:r w:rsidR="008358F5" w:rsidRPr="00AC2B9B">
        <w:rPr>
          <w:rFonts w:ascii="Arial" w:hAnsi="Arial" w:cs="Arial"/>
          <w:color w:val="000000" w:themeColor="text1"/>
          <w:sz w:val="24"/>
          <w:szCs w:val="24"/>
        </w:rPr>
        <w:t>болно.</w:t>
      </w:r>
    </w:p>
    <w:p w14:paraId="4E3200FC" w14:textId="17197C23" w:rsidR="001070DA" w:rsidRPr="00AC2B9B" w:rsidRDefault="001070DA" w:rsidP="00EF1581">
      <w:pPr>
        <w:spacing w:after="0" w:line="240" w:lineRule="auto"/>
        <w:jc w:val="both"/>
        <w:rPr>
          <w:rStyle w:val="normaltextrun"/>
          <w:rFonts w:ascii="Arial" w:eastAsia="Times New Roman" w:hAnsi="Arial" w:cs="Arial"/>
          <w:color w:val="000000" w:themeColor="text1"/>
          <w:sz w:val="24"/>
          <w:szCs w:val="24"/>
          <w:lang w:eastAsia="mn-MN"/>
        </w:rPr>
      </w:pPr>
    </w:p>
    <w:p w14:paraId="6A2B55A4" w14:textId="723DEB82" w:rsidR="006D2E06" w:rsidRPr="00AC2B9B" w:rsidRDefault="00B80461" w:rsidP="00EF1581">
      <w:pPr>
        <w:spacing w:after="0" w:line="240" w:lineRule="auto"/>
        <w:ind w:firstLine="720"/>
        <w:jc w:val="both"/>
        <w:rPr>
          <w:rFonts w:ascii="Arial" w:eastAsia="Calibri" w:hAnsi="Arial" w:cs="Arial"/>
          <w:b/>
          <w:bCs/>
          <w:color w:val="000000" w:themeColor="text1"/>
          <w:sz w:val="24"/>
          <w:szCs w:val="24"/>
        </w:rPr>
      </w:pPr>
      <w:r w:rsidRPr="00AC2B9B">
        <w:rPr>
          <w:rFonts w:ascii="Arial" w:eastAsia="Calibri" w:hAnsi="Arial" w:cs="Arial"/>
          <w:b/>
          <w:bCs/>
          <w:color w:val="000000" w:themeColor="text1"/>
          <w:sz w:val="24"/>
          <w:szCs w:val="24"/>
        </w:rPr>
        <w:t>ХЯНАВАЛ</w:t>
      </w:r>
      <w:r w:rsidR="006D2E06" w:rsidRPr="00AC2B9B">
        <w:rPr>
          <w:rFonts w:ascii="Arial" w:eastAsia="Calibri" w:hAnsi="Arial" w:cs="Arial"/>
          <w:b/>
          <w:bCs/>
          <w:color w:val="000000" w:themeColor="text1"/>
          <w:sz w:val="24"/>
          <w:szCs w:val="24"/>
        </w:rPr>
        <w:t>:</w:t>
      </w:r>
    </w:p>
    <w:p w14:paraId="1B816666" w14:textId="77777777" w:rsidR="006D2E06" w:rsidRPr="00AC2B9B" w:rsidRDefault="006D2E06" w:rsidP="00EF1581">
      <w:pPr>
        <w:spacing w:after="0" w:line="240" w:lineRule="auto"/>
        <w:ind w:firstLine="720"/>
        <w:jc w:val="both"/>
        <w:rPr>
          <w:rFonts w:ascii="Arial" w:hAnsi="Arial" w:cs="Arial"/>
          <w:color w:val="000000" w:themeColor="text1"/>
          <w:sz w:val="24"/>
          <w:szCs w:val="24"/>
        </w:rPr>
      </w:pPr>
    </w:p>
    <w:p w14:paraId="4E420728" w14:textId="77777777" w:rsidR="006D2E06" w:rsidRPr="00AC2B9B" w:rsidRDefault="006D2E06" w:rsidP="00EF1581">
      <w:pPr>
        <w:shd w:val="clear" w:color="auto" w:fill="FFFFFF"/>
        <w:spacing w:after="0" w:line="240" w:lineRule="auto"/>
        <w:ind w:firstLine="720"/>
        <w:jc w:val="both"/>
        <w:textAlignment w:val="baseline"/>
        <w:rPr>
          <w:rFonts w:ascii="Arial" w:eastAsia="Times New Roman" w:hAnsi="Arial" w:cs="Arial"/>
          <w:color w:val="000000" w:themeColor="text1"/>
          <w:sz w:val="24"/>
          <w:szCs w:val="24"/>
          <w:lang w:eastAsia="mn-MN"/>
        </w:rPr>
      </w:pPr>
      <w:r w:rsidRPr="00AC2B9B">
        <w:rPr>
          <w:rFonts w:ascii="Arial" w:eastAsia="Times New Roman" w:hAnsi="Arial" w:cs="Arial"/>
          <w:color w:val="000000" w:themeColor="text1"/>
          <w:sz w:val="24"/>
          <w:szCs w:val="24"/>
          <w:lang w:eastAsia="mn-MN"/>
        </w:rPr>
        <w:t xml:space="preserve">Монгол Улсын Үндсэн хуулийн Хорин тавдугаар зүйлийн 1 дэх хэсэгт “Улсын Их Хурал төрийн дотоод, гадаад бодлогын аль ч асуудлыг санаачлан хэлэлцэж болох бөгөөд </w:t>
      </w:r>
      <w:proofErr w:type="spellStart"/>
      <w:r w:rsidRPr="00AC2B9B">
        <w:rPr>
          <w:rFonts w:ascii="Arial" w:eastAsia="Times New Roman" w:hAnsi="Arial" w:cs="Arial"/>
          <w:color w:val="000000" w:themeColor="text1"/>
          <w:sz w:val="24"/>
          <w:szCs w:val="24"/>
          <w:lang w:eastAsia="mn-MN"/>
        </w:rPr>
        <w:t>дараахь</w:t>
      </w:r>
      <w:proofErr w:type="spellEnd"/>
      <w:r w:rsidRPr="00AC2B9B">
        <w:rPr>
          <w:rFonts w:ascii="Arial" w:eastAsia="Times New Roman" w:hAnsi="Arial" w:cs="Arial"/>
          <w:color w:val="000000" w:themeColor="text1"/>
          <w:sz w:val="24"/>
          <w:szCs w:val="24"/>
          <w:lang w:eastAsia="mn-MN"/>
        </w:rPr>
        <w:t xml:space="preserve"> асуудлыг өөрийн онцгой бүрэн эрхэд хадгалж шийдвэрлэнэ:” гээд 1 дэх заалтад “хууль батл</w:t>
      </w:r>
      <w:bookmarkStart w:id="0" w:name="x__Hlk214962342"/>
      <w:r w:rsidRPr="00AC2B9B">
        <w:rPr>
          <w:rFonts w:ascii="Arial" w:eastAsia="Times New Roman" w:hAnsi="Arial" w:cs="Arial"/>
          <w:color w:val="000000" w:themeColor="text1"/>
          <w:sz w:val="24"/>
          <w:szCs w:val="24"/>
          <w:lang w:eastAsia="mn-MN"/>
        </w:rPr>
        <w:t xml:space="preserve">ах, нэмэлт, өөрчлөлт оруулах;” гэж заасны дагуу </w:t>
      </w:r>
      <w:r w:rsidRPr="00AC2B9B">
        <w:rPr>
          <w:rFonts w:ascii="Arial" w:eastAsia="Times New Roman" w:hAnsi="Arial" w:cs="Arial"/>
          <w:color w:val="000000" w:themeColor="text1"/>
          <w:sz w:val="24"/>
          <w:szCs w:val="24"/>
          <w:bdr w:val="none" w:sz="0" w:space="0" w:color="auto" w:frame="1"/>
          <w:lang w:eastAsia="mn-MN"/>
        </w:rPr>
        <w:t>Монгол Улсын Их Хурлаас 2022 оны 04 дүгээр сарын 29-ний өдөр</w:t>
      </w:r>
      <w:bookmarkEnd w:id="0"/>
      <w:r w:rsidRPr="00AC2B9B">
        <w:rPr>
          <w:rFonts w:ascii="Arial" w:eastAsia="Times New Roman" w:hAnsi="Arial" w:cs="Arial"/>
          <w:color w:val="000000" w:themeColor="text1"/>
          <w:sz w:val="24"/>
          <w:szCs w:val="24"/>
          <w:lang w:eastAsia="mn-MN"/>
        </w:rPr>
        <w:t xml:space="preserve"> Төрийн хэмнэлтийн тухай хуулийг баталж, тус хуулийн </w:t>
      </w:r>
      <w:r w:rsidRPr="00AC2B9B">
        <w:rPr>
          <w:rFonts w:ascii="Arial" w:hAnsi="Arial" w:cs="Arial"/>
          <w:color w:val="000000" w:themeColor="text1"/>
          <w:sz w:val="24"/>
          <w:szCs w:val="24"/>
        </w:rPr>
        <w:t>13 дугаар зүйлийн 13.1.1 дэх заалтад “батлагдсан төсөл, арга хэмжээний худалдан авах ажиллагааг жил бүрийн 05 дугаар сарын 31-ний өдрийн дотор бүрэн дуусгах;”, 13.1.2 дахь заалтад “энэ хуулийн 13.1.1-д заасан хугацаанд худалдан авах ажиллагааг зохион байгуулж дуусгаагүй бол төсөл, арга хэмжээний санхүүжилтийг төсвийн хэмнэлтэд тооцох;”</w:t>
      </w:r>
      <w:r w:rsidRPr="00AC2B9B">
        <w:rPr>
          <w:rFonts w:ascii="Arial" w:eastAsia="Times New Roman" w:hAnsi="Arial" w:cs="Arial"/>
          <w:color w:val="000000" w:themeColor="text1"/>
          <w:sz w:val="24"/>
          <w:szCs w:val="24"/>
          <w:lang w:eastAsia="mn-MN"/>
        </w:rPr>
        <w:t xml:space="preserve"> гэж тус тус тусгажээ.</w:t>
      </w:r>
    </w:p>
    <w:p w14:paraId="56197AE6" w14:textId="77777777" w:rsidR="006D2E06" w:rsidRPr="00AC2B9B" w:rsidRDefault="006D2E06" w:rsidP="00EF1581">
      <w:pPr>
        <w:shd w:val="clear" w:color="auto" w:fill="FFFFFF"/>
        <w:spacing w:after="0" w:line="240" w:lineRule="auto"/>
        <w:ind w:firstLine="720"/>
        <w:jc w:val="both"/>
        <w:textAlignment w:val="baseline"/>
        <w:rPr>
          <w:rFonts w:ascii="Arial" w:eastAsia="Times New Roman" w:hAnsi="Arial" w:cs="Arial"/>
          <w:color w:val="000000" w:themeColor="text1"/>
          <w:sz w:val="24"/>
          <w:szCs w:val="24"/>
          <w:lang w:eastAsia="mn-MN"/>
        </w:rPr>
      </w:pPr>
      <w:r w:rsidRPr="00AC2B9B">
        <w:rPr>
          <w:rFonts w:ascii="Arial" w:eastAsia="Times New Roman" w:hAnsi="Arial" w:cs="Arial"/>
          <w:color w:val="000000" w:themeColor="text1"/>
          <w:sz w:val="24"/>
          <w:szCs w:val="24"/>
          <w:lang w:eastAsia="mn-MN"/>
        </w:rPr>
        <w:t> </w:t>
      </w:r>
    </w:p>
    <w:p w14:paraId="6F5F9721" w14:textId="122D95C3" w:rsidR="006D2E06" w:rsidRPr="00AC2B9B" w:rsidRDefault="006D2E06" w:rsidP="00DD5EAE">
      <w:pPr>
        <w:pStyle w:val="paragraph"/>
        <w:spacing w:before="0" w:beforeAutospacing="0" w:after="0" w:afterAutospacing="0"/>
        <w:ind w:firstLine="720"/>
        <w:jc w:val="both"/>
        <w:textAlignment w:val="baseline"/>
        <w:rPr>
          <w:rFonts w:ascii="Arial" w:hAnsi="Arial" w:cs="Arial"/>
          <w:color w:val="000000" w:themeColor="text1"/>
        </w:rPr>
      </w:pPr>
      <w:r w:rsidRPr="00AC2B9B">
        <w:rPr>
          <w:rFonts w:ascii="Arial" w:hAnsi="Arial" w:cs="Arial"/>
          <w:color w:val="000000" w:themeColor="text1"/>
          <w:shd w:val="clear" w:color="auto" w:fill="FFFFFF"/>
        </w:rPr>
        <w:t>Дээрх зохицуулалтаар</w:t>
      </w:r>
      <w:r w:rsidRPr="00AC2B9B">
        <w:rPr>
          <w:rFonts w:ascii="Arial" w:hAnsi="Arial" w:cs="Arial"/>
          <w:color w:val="000000" w:themeColor="text1"/>
        </w:rPr>
        <w:t xml:space="preserve"> нэгэнт батлагдсан төсөл, арга хэмжээний худалдан авах ажиллагааг хэрхэн зохион байгуулах журмыг тогтоосон</w:t>
      </w:r>
      <w:r w:rsidRPr="00AC2B9B">
        <w:rPr>
          <w:rFonts w:ascii="Arial" w:hAnsi="Arial" w:cs="Arial"/>
          <w:color w:val="000000" w:themeColor="text1"/>
          <w:shd w:val="clear" w:color="auto" w:fill="FFFFFF"/>
        </w:rPr>
        <w:t xml:space="preserve"> нь Үндсэн хуулийн </w:t>
      </w:r>
      <w:r w:rsidRPr="00AC2B9B">
        <w:rPr>
          <w:rFonts w:ascii="Arial" w:hAnsi="Arial" w:cs="Arial"/>
          <w:color w:val="000000" w:themeColor="text1"/>
          <w:shd w:val="clear" w:color="auto" w:fill="FFFFFF"/>
        </w:rPr>
        <w:lastRenderedPageBreak/>
        <w:t xml:space="preserve">зөрчлийн шинжийг </w:t>
      </w:r>
      <w:r w:rsidRPr="00AC2B9B">
        <w:rPr>
          <w:rFonts w:ascii="Arial" w:hAnsi="Arial" w:cs="Arial"/>
          <w:color w:val="000000" w:themeColor="text1"/>
        </w:rPr>
        <w:t xml:space="preserve">агуулсан гэж үзэхээргүй байх тул Үндсэн хуулийн цэц хянан шийдвэрлэж, дүгнэлт гаргах үндэслэлгүй байна. </w:t>
      </w:r>
    </w:p>
    <w:p w14:paraId="79D72045" w14:textId="77777777" w:rsidR="007F5905" w:rsidRPr="00AC2B9B" w:rsidRDefault="007F5905" w:rsidP="00DD5EAE">
      <w:pPr>
        <w:pStyle w:val="paragraph"/>
        <w:spacing w:before="0" w:beforeAutospacing="0" w:after="0" w:afterAutospacing="0"/>
        <w:ind w:firstLine="720"/>
        <w:jc w:val="both"/>
        <w:textAlignment w:val="baseline"/>
        <w:rPr>
          <w:rFonts w:ascii="Arial" w:hAnsi="Arial" w:cs="Arial"/>
          <w:color w:val="000000" w:themeColor="text1"/>
        </w:rPr>
      </w:pPr>
    </w:p>
    <w:p w14:paraId="4135C420" w14:textId="77777777" w:rsidR="006D2E06" w:rsidRPr="00AC2B9B" w:rsidRDefault="006D2E06"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 xml:space="preserve">Үндсэн хуулийн цэцэд маргаан хянан шийдвэрлэх ажиллагааны тухай хуулийн 15 дугаар зүйлийн 1 дэх хэсэг, 21 дүгээр зүйлийн 5 дахь хэсгийн 3 дахь заалт, 31 дүгээр зүйлийн 2, 32 дугаар зүйлийн 1 дэх хэсгийг удирдлага болгон </w:t>
      </w:r>
      <w:r w:rsidRPr="00AC2B9B">
        <w:rPr>
          <w:rFonts w:ascii="Arial" w:hAnsi="Arial" w:cs="Arial"/>
          <w:b/>
          <w:color w:val="000000" w:themeColor="text1"/>
          <w:sz w:val="24"/>
          <w:szCs w:val="24"/>
        </w:rPr>
        <w:t>МАГАДЛАЛ гаргах нь:</w:t>
      </w:r>
    </w:p>
    <w:p w14:paraId="46B1D245" w14:textId="77777777" w:rsidR="006D2E06" w:rsidRPr="00AC2B9B" w:rsidRDefault="006D2E06" w:rsidP="00EF1581">
      <w:pPr>
        <w:spacing w:after="0" w:line="240" w:lineRule="auto"/>
        <w:jc w:val="both"/>
        <w:rPr>
          <w:rFonts w:ascii="Arial" w:hAnsi="Arial" w:cs="Arial"/>
          <w:color w:val="000000" w:themeColor="text1"/>
          <w:sz w:val="24"/>
          <w:szCs w:val="24"/>
        </w:rPr>
      </w:pPr>
    </w:p>
    <w:p w14:paraId="2EDC8852" w14:textId="77777777" w:rsidR="006D2E06" w:rsidRPr="00AC2B9B" w:rsidRDefault="006D2E06" w:rsidP="00EF1581">
      <w:pPr>
        <w:spacing w:after="0" w:line="240" w:lineRule="auto"/>
        <w:ind w:firstLine="720"/>
        <w:jc w:val="both"/>
        <w:rPr>
          <w:rStyle w:val="normaltextrun"/>
          <w:rFonts w:ascii="Arial" w:eastAsia="Times New Roman" w:hAnsi="Arial" w:cs="Arial"/>
          <w:color w:val="000000" w:themeColor="text1"/>
          <w:sz w:val="24"/>
          <w:szCs w:val="24"/>
          <w:lang w:eastAsia="mn-MN"/>
        </w:rPr>
      </w:pPr>
      <w:r w:rsidRPr="00AC2B9B">
        <w:rPr>
          <w:rFonts w:ascii="Arial" w:hAnsi="Arial" w:cs="Arial"/>
          <w:color w:val="000000" w:themeColor="text1"/>
          <w:sz w:val="24"/>
          <w:szCs w:val="24"/>
        </w:rPr>
        <w:t xml:space="preserve">1.Төрийн хэмнэлтийн тухай хуулийн 13 дугаар зүйлийн 13.1.1 дэх заалтад “батлагдсан төсөл, арга хэмжээний худалдан авах ажиллагааг жил бүрийн 05 дугаар сарын 31-ний өдрийн дотор бүрэн дуусгах;”, 13.1.2 дахь заалтад “энэ хуулийн 13.1.1-д заасан хугацаанд худалдан авах ажиллагааг зохион байгуулж дуусгаагүй бол төсөл, арга хэмжээний санхүүжилтийг төсвийн хэмнэлтэд тооцох;” гэж заасан нь 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Арван </w:t>
      </w:r>
      <w:proofErr w:type="spellStart"/>
      <w:r w:rsidRPr="00AC2B9B">
        <w:rPr>
          <w:rFonts w:ascii="Arial" w:hAnsi="Arial" w:cs="Arial"/>
          <w:color w:val="000000" w:themeColor="text1"/>
          <w:sz w:val="24"/>
          <w:szCs w:val="24"/>
        </w:rPr>
        <w:t>зургадугаар</w:t>
      </w:r>
      <w:proofErr w:type="spellEnd"/>
      <w:r w:rsidRPr="00AC2B9B">
        <w:rPr>
          <w:rFonts w:ascii="Arial" w:hAnsi="Arial" w:cs="Arial"/>
          <w:color w:val="000000" w:themeColor="text1"/>
          <w:sz w:val="24"/>
          <w:szCs w:val="24"/>
        </w:rPr>
        <w:t xml:space="preserve"> зүйлийн 6 дахь заалтын “эрүүл мэндээ хамгаалуулах, эмнэлгийн тусламж авах эрхтэй. ...”, мөн зүйлийн 7 дахь заалтын “сурч боловсрох эрхтэй. Төрөөс бүх нийтийн ерөнхий боловсролыг төлбөргүй олгоно. ...”,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Далдугаар зүйлийн 1 дэх хэсэгт “Үндсэн хуульд хууль, зарлиг, төрийн байгууллагын бусад шийдвэр, нийт байгууллага, иргэний үйл ажиллагаа бүрнээ нийцсэн байвал зохино.” гэснийг зөрчсөн эсэх асуудлаар үүсгэсэн маргаан хянан шийдвэрлэх ажиллагааг хэрэгсэхгүй болгосугай. </w:t>
      </w:r>
    </w:p>
    <w:p w14:paraId="5D6670CD" w14:textId="77777777" w:rsidR="006D2E06" w:rsidRPr="00AC2B9B" w:rsidRDefault="006D2E06" w:rsidP="00EF1581">
      <w:pPr>
        <w:spacing w:after="0" w:line="240" w:lineRule="auto"/>
        <w:jc w:val="both"/>
        <w:rPr>
          <w:rFonts w:ascii="Arial" w:hAnsi="Arial" w:cs="Arial"/>
          <w:color w:val="000000" w:themeColor="text1"/>
          <w:sz w:val="24"/>
          <w:szCs w:val="24"/>
        </w:rPr>
      </w:pPr>
    </w:p>
    <w:p w14:paraId="3E025F76" w14:textId="77777777" w:rsidR="006D2E06" w:rsidRPr="00AC2B9B" w:rsidRDefault="006D2E06" w:rsidP="00EF1581">
      <w:pPr>
        <w:spacing w:after="0" w:line="240" w:lineRule="auto"/>
        <w:ind w:firstLine="720"/>
        <w:jc w:val="both"/>
        <w:rPr>
          <w:rFonts w:ascii="Arial" w:hAnsi="Arial" w:cs="Arial"/>
          <w:color w:val="000000" w:themeColor="text1"/>
          <w:sz w:val="24"/>
          <w:szCs w:val="24"/>
        </w:rPr>
      </w:pPr>
      <w:r w:rsidRPr="00AC2B9B">
        <w:rPr>
          <w:rFonts w:ascii="Arial" w:hAnsi="Arial" w:cs="Arial"/>
          <w:color w:val="000000" w:themeColor="text1"/>
          <w:sz w:val="24"/>
          <w:szCs w:val="24"/>
        </w:rPr>
        <w:t>2.Энэхүү магадлалыг Улсын Их Хуралд хүргүүлсүгэй.</w:t>
      </w:r>
    </w:p>
    <w:p w14:paraId="3AECE630" w14:textId="77777777" w:rsidR="006D2E06" w:rsidRPr="00AC2B9B" w:rsidRDefault="006D2E06" w:rsidP="00131D38">
      <w:pPr>
        <w:spacing w:after="0" w:line="1080" w:lineRule="auto"/>
        <w:jc w:val="both"/>
        <w:rPr>
          <w:rFonts w:ascii="Arial" w:hAnsi="Arial" w:cs="Arial"/>
          <w:color w:val="000000" w:themeColor="text1"/>
          <w:sz w:val="24"/>
          <w:szCs w:val="24"/>
        </w:rPr>
      </w:pPr>
    </w:p>
    <w:p w14:paraId="6269BF3D" w14:textId="77777777" w:rsidR="00EF1581" w:rsidRPr="00AC2B9B" w:rsidRDefault="00EF1581" w:rsidP="00131D38">
      <w:pPr>
        <w:spacing w:after="0" w:line="1080" w:lineRule="auto"/>
        <w:ind w:left="1440"/>
        <w:jc w:val="both"/>
        <w:rPr>
          <w:rFonts w:ascii="Arial" w:hAnsi="Arial" w:cs="Arial"/>
          <w:color w:val="000000" w:themeColor="text1"/>
          <w:sz w:val="24"/>
          <w:szCs w:val="24"/>
        </w:rPr>
      </w:pPr>
      <w:bookmarkStart w:id="1" w:name="_Hlk218683671"/>
      <w:r w:rsidRPr="00AC2B9B">
        <w:rPr>
          <w:rFonts w:ascii="Arial" w:hAnsi="Arial" w:cs="Arial"/>
          <w:color w:val="000000" w:themeColor="text1"/>
          <w:sz w:val="24"/>
          <w:szCs w:val="24"/>
        </w:rPr>
        <w:t>ДАРГАЛАГЧ</w:t>
      </w:r>
      <w:r w:rsidRPr="00AC2B9B">
        <w:rPr>
          <w:rFonts w:ascii="Arial" w:hAnsi="Arial" w:cs="Arial"/>
          <w:color w:val="000000" w:themeColor="text1"/>
          <w:sz w:val="24"/>
          <w:szCs w:val="24"/>
        </w:rPr>
        <w:tab/>
      </w:r>
      <w:r w:rsidRPr="00AC2B9B">
        <w:rPr>
          <w:rFonts w:ascii="Arial" w:hAnsi="Arial" w:cs="Arial"/>
          <w:color w:val="000000" w:themeColor="text1"/>
          <w:sz w:val="24"/>
          <w:szCs w:val="24"/>
        </w:rPr>
        <w:tab/>
      </w:r>
      <w:r w:rsidRPr="00AC2B9B">
        <w:rPr>
          <w:rFonts w:ascii="Arial" w:hAnsi="Arial" w:cs="Arial"/>
          <w:color w:val="000000" w:themeColor="text1"/>
          <w:sz w:val="24"/>
          <w:szCs w:val="24"/>
        </w:rPr>
        <w:tab/>
      </w:r>
      <w:r w:rsidRPr="00AC2B9B">
        <w:rPr>
          <w:rFonts w:ascii="Arial" w:hAnsi="Arial" w:cs="Arial"/>
          <w:color w:val="000000" w:themeColor="text1"/>
          <w:sz w:val="24"/>
          <w:szCs w:val="24"/>
        </w:rPr>
        <w:tab/>
      </w:r>
      <w:r w:rsidRPr="00AC2B9B">
        <w:rPr>
          <w:rFonts w:ascii="Arial" w:hAnsi="Arial" w:cs="Arial"/>
          <w:color w:val="000000" w:themeColor="text1"/>
          <w:sz w:val="24"/>
          <w:szCs w:val="24"/>
        </w:rPr>
        <w:tab/>
      </w:r>
      <w:r w:rsidRPr="00AC2B9B">
        <w:rPr>
          <w:rFonts w:ascii="Arial" w:hAnsi="Arial" w:cs="Arial"/>
          <w:color w:val="000000" w:themeColor="text1"/>
          <w:sz w:val="24"/>
          <w:szCs w:val="24"/>
        </w:rPr>
        <w:tab/>
        <w:t>Г.БАЯСГАЛАН</w:t>
      </w:r>
    </w:p>
    <w:p w14:paraId="0DDA7B74" w14:textId="77777777" w:rsidR="00EF1581" w:rsidRPr="00AC2B9B" w:rsidRDefault="00EF1581" w:rsidP="00131D38">
      <w:pPr>
        <w:spacing w:after="0" w:line="1080" w:lineRule="auto"/>
        <w:ind w:left="720" w:firstLine="720"/>
        <w:jc w:val="both"/>
        <w:rPr>
          <w:rFonts w:ascii="Arial" w:hAnsi="Arial" w:cs="Arial"/>
          <w:color w:val="000000" w:themeColor="text1"/>
          <w:sz w:val="24"/>
          <w:szCs w:val="24"/>
        </w:rPr>
      </w:pPr>
      <w:r w:rsidRPr="00AC2B9B">
        <w:rPr>
          <w:rFonts w:ascii="Arial" w:hAnsi="Arial" w:cs="Arial"/>
          <w:color w:val="000000" w:themeColor="text1"/>
          <w:sz w:val="24"/>
          <w:szCs w:val="24"/>
        </w:rPr>
        <w:t>ГИШҮҮД</w:t>
      </w:r>
      <w:r w:rsidRPr="00AC2B9B">
        <w:rPr>
          <w:rFonts w:ascii="Arial" w:hAnsi="Arial" w:cs="Arial"/>
          <w:color w:val="000000" w:themeColor="text1"/>
          <w:sz w:val="24"/>
          <w:szCs w:val="24"/>
        </w:rPr>
        <w:tab/>
      </w:r>
      <w:r w:rsidRPr="00AC2B9B">
        <w:rPr>
          <w:rFonts w:ascii="Arial" w:hAnsi="Arial" w:cs="Arial"/>
          <w:color w:val="000000" w:themeColor="text1"/>
          <w:sz w:val="24"/>
          <w:szCs w:val="24"/>
        </w:rPr>
        <w:tab/>
      </w:r>
      <w:r w:rsidRPr="00AC2B9B">
        <w:rPr>
          <w:rFonts w:ascii="Arial" w:hAnsi="Arial" w:cs="Arial"/>
          <w:color w:val="000000" w:themeColor="text1"/>
          <w:sz w:val="24"/>
          <w:szCs w:val="24"/>
        </w:rPr>
        <w:tab/>
      </w:r>
      <w:r w:rsidRPr="00AC2B9B">
        <w:rPr>
          <w:rFonts w:ascii="Arial" w:hAnsi="Arial" w:cs="Arial"/>
          <w:color w:val="000000" w:themeColor="text1"/>
          <w:sz w:val="24"/>
          <w:szCs w:val="24"/>
        </w:rPr>
        <w:tab/>
      </w:r>
      <w:r w:rsidRPr="00AC2B9B">
        <w:rPr>
          <w:rFonts w:ascii="Arial" w:hAnsi="Arial" w:cs="Arial"/>
          <w:color w:val="000000" w:themeColor="text1"/>
          <w:sz w:val="24"/>
          <w:szCs w:val="24"/>
        </w:rPr>
        <w:tab/>
      </w:r>
      <w:r w:rsidRPr="00AC2B9B">
        <w:rPr>
          <w:rFonts w:ascii="Arial" w:hAnsi="Arial" w:cs="Arial"/>
          <w:color w:val="000000" w:themeColor="text1"/>
          <w:sz w:val="24"/>
          <w:szCs w:val="24"/>
        </w:rPr>
        <w:tab/>
        <w:t>Ж.ЭРДЭНЭБУЛГАН</w:t>
      </w:r>
    </w:p>
    <w:p w14:paraId="11BEC106" w14:textId="77777777" w:rsidR="00EF1581" w:rsidRPr="00AC2B9B" w:rsidRDefault="00EF1581" w:rsidP="00131D38">
      <w:pPr>
        <w:spacing w:after="0" w:line="1080" w:lineRule="auto"/>
        <w:ind w:left="5760" w:firstLine="720"/>
        <w:jc w:val="both"/>
        <w:rPr>
          <w:rFonts w:ascii="Arial" w:hAnsi="Arial" w:cs="Arial"/>
          <w:color w:val="000000" w:themeColor="text1"/>
          <w:sz w:val="24"/>
          <w:szCs w:val="24"/>
        </w:rPr>
      </w:pPr>
      <w:r w:rsidRPr="00AC2B9B">
        <w:rPr>
          <w:rFonts w:ascii="Arial" w:hAnsi="Arial" w:cs="Arial"/>
          <w:color w:val="000000" w:themeColor="text1"/>
          <w:sz w:val="24"/>
          <w:szCs w:val="24"/>
        </w:rPr>
        <w:t>Э.ЭНХТУЯА</w:t>
      </w:r>
    </w:p>
    <w:p w14:paraId="5DFFB947" w14:textId="77777777" w:rsidR="00EF1581" w:rsidRPr="00AC2B9B" w:rsidRDefault="00EF1581" w:rsidP="00131D38">
      <w:pPr>
        <w:spacing w:after="0" w:line="1080" w:lineRule="auto"/>
        <w:ind w:left="5760" w:firstLine="720"/>
        <w:jc w:val="both"/>
        <w:rPr>
          <w:rFonts w:ascii="Arial" w:hAnsi="Arial" w:cs="Arial"/>
          <w:color w:val="000000" w:themeColor="text1"/>
          <w:sz w:val="24"/>
          <w:szCs w:val="24"/>
        </w:rPr>
      </w:pPr>
      <w:r w:rsidRPr="00AC2B9B">
        <w:rPr>
          <w:rFonts w:ascii="Arial" w:hAnsi="Arial" w:cs="Arial"/>
          <w:color w:val="000000" w:themeColor="text1"/>
          <w:sz w:val="24"/>
          <w:szCs w:val="24"/>
        </w:rPr>
        <w:t>Ц.ЦОЛМОН</w:t>
      </w:r>
    </w:p>
    <w:p w14:paraId="71AFBB0D" w14:textId="119377C6" w:rsidR="002318DB" w:rsidRPr="00AC2B9B" w:rsidRDefault="00EF1581" w:rsidP="00131D38">
      <w:pPr>
        <w:spacing w:after="0" w:line="1080" w:lineRule="auto"/>
        <w:ind w:left="5760" w:firstLine="720"/>
        <w:jc w:val="both"/>
        <w:rPr>
          <w:rFonts w:ascii="Arial" w:hAnsi="Arial" w:cs="Arial"/>
          <w:color w:val="000000" w:themeColor="text1"/>
          <w:sz w:val="24"/>
          <w:szCs w:val="24"/>
        </w:rPr>
      </w:pPr>
      <w:r w:rsidRPr="00AC2B9B">
        <w:rPr>
          <w:rFonts w:ascii="Arial" w:hAnsi="Arial" w:cs="Arial"/>
          <w:color w:val="000000" w:themeColor="text1"/>
          <w:sz w:val="24"/>
          <w:szCs w:val="24"/>
        </w:rPr>
        <w:t>Б.БОЛДБААТАР</w:t>
      </w:r>
      <w:bookmarkEnd w:id="1"/>
    </w:p>
    <w:sectPr w:rsidR="002318DB" w:rsidRPr="00AC2B9B" w:rsidSect="00EF1581">
      <w:headerReference w:type="default"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6BDC" w14:textId="77777777" w:rsidR="002C066F" w:rsidRDefault="002C066F" w:rsidP="002E5D52">
      <w:pPr>
        <w:spacing w:after="0" w:line="240" w:lineRule="auto"/>
      </w:pPr>
      <w:r>
        <w:separator/>
      </w:r>
    </w:p>
  </w:endnote>
  <w:endnote w:type="continuationSeparator" w:id="0">
    <w:p w14:paraId="67B0A037" w14:textId="77777777" w:rsidR="002C066F" w:rsidRDefault="002C066F" w:rsidP="002E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21D4" w14:textId="77777777" w:rsidR="002C066F" w:rsidRDefault="002C066F" w:rsidP="002E5D52">
      <w:pPr>
        <w:spacing w:after="0" w:line="240" w:lineRule="auto"/>
      </w:pPr>
      <w:r>
        <w:separator/>
      </w:r>
    </w:p>
  </w:footnote>
  <w:footnote w:type="continuationSeparator" w:id="0">
    <w:p w14:paraId="751C92D1" w14:textId="77777777" w:rsidR="002C066F" w:rsidRDefault="002C066F" w:rsidP="002E5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55239268"/>
      <w:docPartObj>
        <w:docPartGallery w:val="Page Numbers (Top of Page)"/>
        <w:docPartUnique/>
      </w:docPartObj>
    </w:sdtPr>
    <w:sdtEndPr>
      <w:rPr>
        <w:noProof/>
      </w:rPr>
    </w:sdtEndPr>
    <w:sdtContent>
      <w:p w14:paraId="3C52CA0D" w14:textId="01875FEA" w:rsidR="002E5D52" w:rsidRPr="00A84565" w:rsidRDefault="002E5D52">
        <w:pPr>
          <w:pStyle w:val="Header"/>
          <w:jc w:val="center"/>
          <w:rPr>
            <w:rFonts w:ascii="Arial" w:hAnsi="Arial" w:cs="Arial"/>
          </w:rPr>
        </w:pPr>
        <w:r w:rsidRPr="00A84565">
          <w:rPr>
            <w:rFonts w:ascii="Arial" w:hAnsi="Arial" w:cs="Arial"/>
          </w:rPr>
          <w:fldChar w:fldCharType="begin"/>
        </w:r>
        <w:r w:rsidRPr="00A84565">
          <w:rPr>
            <w:rFonts w:ascii="Arial" w:hAnsi="Arial" w:cs="Arial"/>
          </w:rPr>
          <w:instrText xml:space="preserve"> PAGE   \* MERGEFORMAT </w:instrText>
        </w:r>
        <w:r w:rsidRPr="00A84565">
          <w:rPr>
            <w:rFonts w:ascii="Arial" w:hAnsi="Arial" w:cs="Arial"/>
          </w:rPr>
          <w:fldChar w:fldCharType="separate"/>
        </w:r>
        <w:r w:rsidR="00111DD1">
          <w:rPr>
            <w:rFonts w:ascii="Arial" w:hAnsi="Arial" w:cs="Arial"/>
            <w:noProof/>
          </w:rPr>
          <w:t>16</w:t>
        </w:r>
        <w:r w:rsidRPr="00A84565">
          <w:rPr>
            <w:rFonts w:ascii="Arial" w:hAnsi="Arial" w:cs="Arial"/>
            <w:noProof/>
          </w:rPr>
          <w:fldChar w:fldCharType="end"/>
        </w:r>
      </w:p>
    </w:sdtContent>
  </w:sdt>
  <w:p w14:paraId="4F1E3AC6" w14:textId="77777777" w:rsidR="002E5D52" w:rsidRPr="00A84565" w:rsidRDefault="002E5D52">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E6"/>
    <w:rsid w:val="00000235"/>
    <w:rsid w:val="0000788F"/>
    <w:rsid w:val="0002382E"/>
    <w:rsid w:val="00025C20"/>
    <w:rsid w:val="00025FD9"/>
    <w:rsid w:val="000320A0"/>
    <w:rsid w:val="00034A00"/>
    <w:rsid w:val="00043077"/>
    <w:rsid w:val="00044474"/>
    <w:rsid w:val="00055CED"/>
    <w:rsid w:val="00060C06"/>
    <w:rsid w:val="000613CE"/>
    <w:rsid w:val="00061E5E"/>
    <w:rsid w:val="00063AC4"/>
    <w:rsid w:val="00064993"/>
    <w:rsid w:val="0006541E"/>
    <w:rsid w:val="000679BB"/>
    <w:rsid w:val="00071CE8"/>
    <w:rsid w:val="00080DFC"/>
    <w:rsid w:val="00082E7D"/>
    <w:rsid w:val="000866D4"/>
    <w:rsid w:val="00090A23"/>
    <w:rsid w:val="00093D61"/>
    <w:rsid w:val="00096B30"/>
    <w:rsid w:val="00097406"/>
    <w:rsid w:val="000A1C8F"/>
    <w:rsid w:val="000A2632"/>
    <w:rsid w:val="000A30BD"/>
    <w:rsid w:val="000B0F09"/>
    <w:rsid w:val="000B7394"/>
    <w:rsid w:val="000C7BFA"/>
    <w:rsid w:val="000D2934"/>
    <w:rsid w:val="000D5F89"/>
    <w:rsid w:val="000E5F5F"/>
    <w:rsid w:val="0010011F"/>
    <w:rsid w:val="00100206"/>
    <w:rsid w:val="00106CFB"/>
    <w:rsid w:val="00106D5E"/>
    <w:rsid w:val="001070DA"/>
    <w:rsid w:val="00111DD1"/>
    <w:rsid w:val="0011596A"/>
    <w:rsid w:val="00115C4E"/>
    <w:rsid w:val="00120516"/>
    <w:rsid w:val="00121964"/>
    <w:rsid w:val="00121A40"/>
    <w:rsid w:val="00122658"/>
    <w:rsid w:val="0012335A"/>
    <w:rsid w:val="00124CEE"/>
    <w:rsid w:val="001275F5"/>
    <w:rsid w:val="00130E51"/>
    <w:rsid w:val="00131D38"/>
    <w:rsid w:val="00133D5F"/>
    <w:rsid w:val="001400E4"/>
    <w:rsid w:val="00142983"/>
    <w:rsid w:val="001451B1"/>
    <w:rsid w:val="00156672"/>
    <w:rsid w:val="00156FCA"/>
    <w:rsid w:val="00160E65"/>
    <w:rsid w:val="00162577"/>
    <w:rsid w:val="0016683D"/>
    <w:rsid w:val="00170D8F"/>
    <w:rsid w:val="00172DCA"/>
    <w:rsid w:val="00174C20"/>
    <w:rsid w:val="001756E6"/>
    <w:rsid w:val="0018036B"/>
    <w:rsid w:val="00184387"/>
    <w:rsid w:val="001858F7"/>
    <w:rsid w:val="0018648F"/>
    <w:rsid w:val="00190DBB"/>
    <w:rsid w:val="00195AE9"/>
    <w:rsid w:val="001A1160"/>
    <w:rsid w:val="001A2B83"/>
    <w:rsid w:val="001B306B"/>
    <w:rsid w:val="001B476C"/>
    <w:rsid w:val="001B4F11"/>
    <w:rsid w:val="001B7A28"/>
    <w:rsid w:val="001C0D66"/>
    <w:rsid w:val="001C459F"/>
    <w:rsid w:val="001D02EF"/>
    <w:rsid w:val="001D51D9"/>
    <w:rsid w:val="001D53AD"/>
    <w:rsid w:val="001D5CDA"/>
    <w:rsid w:val="001E5B69"/>
    <w:rsid w:val="001E5D52"/>
    <w:rsid w:val="001F143C"/>
    <w:rsid w:val="001F24E9"/>
    <w:rsid w:val="001F529F"/>
    <w:rsid w:val="00210EB8"/>
    <w:rsid w:val="002318DB"/>
    <w:rsid w:val="00231D85"/>
    <w:rsid w:val="00235D27"/>
    <w:rsid w:val="00244251"/>
    <w:rsid w:val="00256D8F"/>
    <w:rsid w:val="00262488"/>
    <w:rsid w:val="0027133B"/>
    <w:rsid w:val="00277664"/>
    <w:rsid w:val="00285335"/>
    <w:rsid w:val="0028569A"/>
    <w:rsid w:val="00285BF6"/>
    <w:rsid w:val="0028738A"/>
    <w:rsid w:val="002908E2"/>
    <w:rsid w:val="00292923"/>
    <w:rsid w:val="00297F32"/>
    <w:rsid w:val="002A0486"/>
    <w:rsid w:val="002A0536"/>
    <w:rsid w:val="002B09DB"/>
    <w:rsid w:val="002B2107"/>
    <w:rsid w:val="002C066F"/>
    <w:rsid w:val="002C13C9"/>
    <w:rsid w:val="002C1718"/>
    <w:rsid w:val="002D1DC4"/>
    <w:rsid w:val="002D4B0E"/>
    <w:rsid w:val="002D59E0"/>
    <w:rsid w:val="002D5D22"/>
    <w:rsid w:val="002D5D59"/>
    <w:rsid w:val="002E0DFC"/>
    <w:rsid w:val="002E0E6B"/>
    <w:rsid w:val="002E295F"/>
    <w:rsid w:val="002E5D52"/>
    <w:rsid w:val="002E6103"/>
    <w:rsid w:val="002E6D0F"/>
    <w:rsid w:val="002F07E6"/>
    <w:rsid w:val="002F5CCE"/>
    <w:rsid w:val="00312508"/>
    <w:rsid w:val="0031364D"/>
    <w:rsid w:val="00321758"/>
    <w:rsid w:val="00322372"/>
    <w:rsid w:val="003303E4"/>
    <w:rsid w:val="00332031"/>
    <w:rsid w:val="00336112"/>
    <w:rsid w:val="003506AC"/>
    <w:rsid w:val="00353A97"/>
    <w:rsid w:val="00362FCC"/>
    <w:rsid w:val="00370D66"/>
    <w:rsid w:val="00371399"/>
    <w:rsid w:val="003744CF"/>
    <w:rsid w:val="003772CC"/>
    <w:rsid w:val="003849B0"/>
    <w:rsid w:val="00384A91"/>
    <w:rsid w:val="00385670"/>
    <w:rsid w:val="0038798E"/>
    <w:rsid w:val="0039162E"/>
    <w:rsid w:val="0039212A"/>
    <w:rsid w:val="00395F77"/>
    <w:rsid w:val="003A6B8F"/>
    <w:rsid w:val="003A7F31"/>
    <w:rsid w:val="003B3445"/>
    <w:rsid w:val="003B3B5C"/>
    <w:rsid w:val="003C0C1D"/>
    <w:rsid w:val="003C2FA6"/>
    <w:rsid w:val="003C3E29"/>
    <w:rsid w:val="003C5C62"/>
    <w:rsid w:val="003D0AB9"/>
    <w:rsid w:val="003D0DDF"/>
    <w:rsid w:val="003D231E"/>
    <w:rsid w:val="003D3F55"/>
    <w:rsid w:val="003D41C8"/>
    <w:rsid w:val="003D5455"/>
    <w:rsid w:val="003E0ED4"/>
    <w:rsid w:val="003E6358"/>
    <w:rsid w:val="003F33C5"/>
    <w:rsid w:val="003F4581"/>
    <w:rsid w:val="003F629B"/>
    <w:rsid w:val="003F7CB2"/>
    <w:rsid w:val="00414811"/>
    <w:rsid w:val="00414E86"/>
    <w:rsid w:val="00420C12"/>
    <w:rsid w:val="004265B1"/>
    <w:rsid w:val="00436A9C"/>
    <w:rsid w:val="004432B6"/>
    <w:rsid w:val="004547AF"/>
    <w:rsid w:val="004564AF"/>
    <w:rsid w:val="00463CB2"/>
    <w:rsid w:val="00463D79"/>
    <w:rsid w:val="00463F69"/>
    <w:rsid w:val="00464769"/>
    <w:rsid w:val="00465512"/>
    <w:rsid w:val="00466BCD"/>
    <w:rsid w:val="0047170C"/>
    <w:rsid w:val="00471A27"/>
    <w:rsid w:val="004803A1"/>
    <w:rsid w:val="00480781"/>
    <w:rsid w:val="004842BC"/>
    <w:rsid w:val="0049000C"/>
    <w:rsid w:val="004917C4"/>
    <w:rsid w:val="0049232E"/>
    <w:rsid w:val="004A061B"/>
    <w:rsid w:val="004B1319"/>
    <w:rsid w:val="004C156E"/>
    <w:rsid w:val="004C5C27"/>
    <w:rsid w:val="004D141F"/>
    <w:rsid w:val="004D3447"/>
    <w:rsid w:val="004D7DBD"/>
    <w:rsid w:val="004E38D7"/>
    <w:rsid w:val="004E4260"/>
    <w:rsid w:val="004F6558"/>
    <w:rsid w:val="00500FBC"/>
    <w:rsid w:val="00504466"/>
    <w:rsid w:val="00505237"/>
    <w:rsid w:val="00507E34"/>
    <w:rsid w:val="00511728"/>
    <w:rsid w:val="00512173"/>
    <w:rsid w:val="00513D40"/>
    <w:rsid w:val="00513FB9"/>
    <w:rsid w:val="005306BD"/>
    <w:rsid w:val="00531F28"/>
    <w:rsid w:val="00533EF0"/>
    <w:rsid w:val="00541323"/>
    <w:rsid w:val="00544193"/>
    <w:rsid w:val="00552343"/>
    <w:rsid w:val="00561F36"/>
    <w:rsid w:val="00564495"/>
    <w:rsid w:val="00564844"/>
    <w:rsid w:val="00570CD0"/>
    <w:rsid w:val="0057361C"/>
    <w:rsid w:val="00577EE6"/>
    <w:rsid w:val="005810D6"/>
    <w:rsid w:val="00581397"/>
    <w:rsid w:val="0058318A"/>
    <w:rsid w:val="00590789"/>
    <w:rsid w:val="00595CDE"/>
    <w:rsid w:val="005A18E7"/>
    <w:rsid w:val="005A72C6"/>
    <w:rsid w:val="005B27A7"/>
    <w:rsid w:val="005B6397"/>
    <w:rsid w:val="005C29C3"/>
    <w:rsid w:val="005D10BD"/>
    <w:rsid w:val="005D38D0"/>
    <w:rsid w:val="005D4476"/>
    <w:rsid w:val="005E0D44"/>
    <w:rsid w:val="005E337D"/>
    <w:rsid w:val="005E5531"/>
    <w:rsid w:val="005F28FE"/>
    <w:rsid w:val="005F67D0"/>
    <w:rsid w:val="006130B4"/>
    <w:rsid w:val="00614C49"/>
    <w:rsid w:val="00614CC7"/>
    <w:rsid w:val="00620D62"/>
    <w:rsid w:val="00621490"/>
    <w:rsid w:val="006224C5"/>
    <w:rsid w:val="0062532D"/>
    <w:rsid w:val="00631509"/>
    <w:rsid w:val="00635C83"/>
    <w:rsid w:val="00637242"/>
    <w:rsid w:val="00643CC3"/>
    <w:rsid w:val="00646A34"/>
    <w:rsid w:val="00646EF6"/>
    <w:rsid w:val="00652534"/>
    <w:rsid w:val="006532E9"/>
    <w:rsid w:val="006549DB"/>
    <w:rsid w:val="0065778B"/>
    <w:rsid w:val="00662E61"/>
    <w:rsid w:val="0066510D"/>
    <w:rsid w:val="00666965"/>
    <w:rsid w:val="00672AEC"/>
    <w:rsid w:val="0067784D"/>
    <w:rsid w:val="00682022"/>
    <w:rsid w:val="00683276"/>
    <w:rsid w:val="00687D65"/>
    <w:rsid w:val="00690815"/>
    <w:rsid w:val="006910C3"/>
    <w:rsid w:val="00693614"/>
    <w:rsid w:val="006A3163"/>
    <w:rsid w:val="006A5DEA"/>
    <w:rsid w:val="006B45DD"/>
    <w:rsid w:val="006C6FA0"/>
    <w:rsid w:val="006D2D54"/>
    <w:rsid w:val="006D2E06"/>
    <w:rsid w:val="006E56C8"/>
    <w:rsid w:val="006F0A98"/>
    <w:rsid w:val="006F144F"/>
    <w:rsid w:val="006F188A"/>
    <w:rsid w:val="00700D8A"/>
    <w:rsid w:val="00702493"/>
    <w:rsid w:val="00703BBE"/>
    <w:rsid w:val="00710B89"/>
    <w:rsid w:val="00710CA3"/>
    <w:rsid w:val="00715271"/>
    <w:rsid w:val="0071615B"/>
    <w:rsid w:val="00723449"/>
    <w:rsid w:val="007268DA"/>
    <w:rsid w:val="007352AB"/>
    <w:rsid w:val="007404F3"/>
    <w:rsid w:val="00745CE3"/>
    <w:rsid w:val="007672FB"/>
    <w:rsid w:val="00770AC4"/>
    <w:rsid w:val="00774C1D"/>
    <w:rsid w:val="00775473"/>
    <w:rsid w:val="00775937"/>
    <w:rsid w:val="00781C93"/>
    <w:rsid w:val="00787287"/>
    <w:rsid w:val="007879B7"/>
    <w:rsid w:val="00790DF4"/>
    <w:rsid w:val="00792287"/>
    <w:rsid w:val="0079429A"/>
    <w:rsid w:val="00794C8A"/>
    <w:rsid w:val="00796629"/>
    <w:rsid w:val="00797ECB"/>
    <w:rsid w:val="007A61A3"/>
    <w:rsid w:val="007A6953"/>
    <w:rsid w:val="007C198C"/>
    <w:rsid w:val="007C55F2"/>
    <w:rsid w:val="007C5A0A"/>
    <w:rsid w:val="007D0E98"/>
    <w:rsid w:val="007D4F98"/>
    <w:rsid w:val="007E76C0"/>
    <w:rsid w:val="007F35FE"/>
    <w:rsid w:val="007F5905"/>
    <w:rsid w:val="007F619C"/>
    <w:rsid w:val="00807847"/>
    <w:rsid w:val="00807990"/>
    <w:rsid w:val="00810CDE"/>
    <w:rsid w:val="008117B1"/>
    <w:rsid w:val="00811828"/>
    <w:rsid w:val="00812B07"/>
    <w:rsid w:val="008151D7"/>
    <w:rsid w:val="00817AEF"/>
    <w:rsid w:val="00821865"/>
    <w:rsid w:val="008278C3"/>
    <w:rsid w:val="00827A7E"/>
    <w:rsid w:val="008313FB"/>
    <w:rsid w:val="00832ACE"/>
    <w:rsid w:val="0083301F"/>
    <w:rsid w:val="008350FE"/>
    <w:rsid w:val="008358F5"/>
    <w:rsid w:val="00835CBC"/>
    <w:rsid w:val="00842084"/>
    <w:rsid w:val="008424C7"/>
    <w:rsid w:val="00844631"/>
    <w:rsid w:val="00847413"/>
    <w:rsid w:val="008523EF"/>
    <w:rsid w:val="00857EAF"/>
    <w:rsid w:val="00865B86"/>
    <w:rsid w:val="008674B3"/>
    <w:rsid w:val="008832ED"/>
    <w:rsid w:val="00884CE0"/>
    <w:rsid w:val="0089217A"/>
    <w:rsid w:val="00892BF3"/>
    <w:rsid w:val="00895CB7"/>
    <w:rsid w:val="008A6A5A"/>
    <w:rsid w:val="008A79E2"/>
    <w:rsid w:val="008B2E28"/>
    <w:rsid w:val="008B7139"/>
    <w:rsid w:val="008C2C0C"/>
    <w:rsid w:val="008C39B4"/>
    <w:rsid w:val="008C5A58"/>
    <w:rsid w:val="008C5E88"/>
    <w:rsid w:val="008E4906"/>
    <w:rsid w:val="008F48FC"/>
    <w:rsid w:val="008F6BAB"/>
    <w:rsid w:val="009056A4"/>
    <w:rsid w:val="009147E4"/>
    <w:rsid w:val="00920EBB"/>
    <w:rsid w:val="00923882"/>
    <w:rsid w:val="00932969"/>
    <w:rsid w:val="00935E1B"/>
    <w:rsid w:val="009367BF"/>
    <w:rsid w:val="00936BFF"/>
    <w:rsid w:val="00943B30"/>
    <w:rsid w:val="0094476A"/>
    <w:rsid w:val="00951CDB"/>
    <w:rsid w:val="00972CB4"/>
    <w:rsid w:val="00974EF9"/>
    <w:rsid w:val="00976E0A"/>
    <w:rsid w:val="00977A3C"/>
    <w:rsid w:val="0098139B"/>
    <w:rsid w:val="00985DA0"/>
    <w:rsid w:val="009A05CD"/>
    <w:rsid w:val="009A3D21"/>
    <w:rsid w:val="009B39A1"/>
    <w:rsid w:val="009C771A"/>
    <w:rsid w:val="009D0469"/>
    <w:rsid w:val="009D418B"/>
    <w:rsid w:val="009D76BE"/>
    <w:rsid w:val="009E2F69"/>
    <w:rsid w:val="009F224E"/>
    <w:rsid w:val="009F5ADB"/>
    <w:rsid w:val="009F710E"/>
    <w:rsid w:val="00A03CB0"/>
    <w:rsid w:val="00A13150"/>
    <w:rsid w:val="00A154C9"/>
    <w:rsid w:val="00A173BB"/>
    <w:rsid w:val="00A236DA"/>
    <w:rsid w:val="00A404DC"/>
    <w:rsid w:val="00A40639"/>
    <w:rsid w:val="00A50767"/>
    <w:rsid w:val="00A528BE"/>
    <w:rsid w:val="00A54486"/>
    <w:rsid w:val="00A60D08"/>
    <w:rsid w:val="00A62558"/>
    <w:rsid w:val="00A76851"/>
    <w:rsid w:val="00A82D1D"/>
    <w:rsid w:val="00A843D4"/>
    <w:rsid w:val="00A84565"/>
    <w:rsid w:val="00A9159C"/>
    <w:rsid w:val="00AA02DF"/>
    <w:rsid w:val="00AB0444"/>
    <w:rsid w:val="00AB2168"/>
    <w:rsid w:val="00AC03C7"/>
    <w:rsid w:val="00AC2B9B"/>
    <w:rsid w:val="00AD2B94"/>
    <w:rsid w:val="00AD5C83"/>
    <w:rsid w:val="00AE35C7"/>
    <w:rsid w:val="00AE5760"/>
    <w:rsid w:val="00AF0CBA"/>
    <w:rsid w:val="00AF5CF5"/>
    <w:rsid w:val="00B0370B"/>
    <w:rsid w:val="00B07FD0"/>
    <w:rsid w:val="00B12D93"/>
    <w:rsid w:val="00B204CA"/>
    <w:rsid w:val="00B34B09"/>
    <w:rsid w:val="00B34D06"/>
    <w:rsid w:val="00B5220C"/>
    <w:rsid w:val="00B56616"/>
    <w:rsid w:val="00B57330"/>
    <w:rsid w:val="00B62554"/>
    <w:rsid w:val="00B66083"/>
    <w:rsid w:val="00B70CB8"/>
    <w:rsid w:val="00B73DDB"/>
    <w:rsid w:val="00B80461"/>
    <w:rsid w:val="00B81B14"/>
    <w:rsid w:val="00B82914"/>
    <w:rsid w:val="00B85021"/>
    <w:rsid w:val="00B959E6"/>
    <w:rsid w:val="00BA0D60"/>
    <w:rsid w:val="00BA3654"/>
    <w:rsid w:val="00BA6175"/>
    <w:rsid w:val="00BA6D30"/>
    <w:rsid w:val="00BB06FE"/>
    <w:rsid w:val="00BB37FE"/>
    <w:rsid w:val="00BD4B21"/>
    <w:rsid w:val="00BE0621"/>
    <w:rsid w:val="00BE1930"/>
    <w:rsid w:val="00BF4463"/>
    <w:rsid w:val="00BF6517"/>
    <w:rsid w:val="00C00E18"/>
    <w:rsid w:val="00C01A52"/>
    <w:rsid w:val="00C02A11"/>
    <w:rsid w:val="00C0386A"/>
    <w:rsid w:val="00C07504"/>
    <w:rsid w:val="00C10331"/>
    <w:rsid w:val="00C11E0B"/>
    <w:rsid w:val="00C13CCD"/>
    <w:rsid w:val="00C1726B"/>
    <w:rsid w:val="00C21FCA"/>
    <w:rsid w:val="00C254BA"/>
    <w:rsid w:val="00C32F99"/>
    <w:rsid w:val="00C34780"/>
    <w:rsid w:val="00C37370"/>
    <w:rsid w:val="00C430C3"/>
    <w:rsid w:val="00C516CD"/>
    <w:rsid w:val="00C54836"/>
    <w:rsid w:val="00C55420"/>
    <w:rsid w:val="00C56676"/>
    <w:rsid w:val="00C56FBD"/>
    <w:rsid w:val="00C622D8"/>
    <w:rsid w:val="00C726BA"/>
    <w:rsid w:val="00C734EB"/>
    <w:rsid w:val="00C749B6"/>
    <w:rsid w:val="00C74C8B"/>
    <w:rsid w:val="00CA092A"/>
    <w:rsid w:val="00CA2526"/>
    <w:rsid w:val="00CA50DC"/>
    <w:rsid w:val="00CB6147"/>
    <w:rsid w:val="00CC5B41"/>
    <w:rsid w:val="00CC6102"/>
    <w:rsid w:val="00CC6264"/>
    <w:rsid w:val="00CC7F4E"/>
    <w:rsid w:val="00CD3D31"/>
    <w:rsid w:val="00CD5589"/>
    <w:rsid w:val="00CE2C1B"/>
    <w:rsid w:val="00CE3CBA"/>
    <w:rsid w:val="00CF5D50"/>
    <w:rsid w:val="00CF61C2"/>
    <w:rsid w:val="00CF686A"/>
    <w:rsid w:val="00CF6923"/>
    <w:rsid w:val="00D06BA4"/>
    <w:rsid w:val="00D11671"/>
    <w:rsid w:val="00D12A31"/>
    <w:rsid w:val="00D21A43"/>
    <w:rsid w:val="00D237B0"/>
    <w:rsid w:val="00D2622C"/>
    <w:rsid w:val="00D27C73"/>
    <w:rsid w:val="00D31FC2"/>
    <w:rsid w:val="00D34756"/>
    <w:rsid w:val="00D35246"/>
    <w:rsid w:val="00D4096F"/>
    <w:rsid w:val="00D561FC"/>
    <w:rsid w:val="00D61654"/>
    <w:rsid w:val="00D63617"/>
    <w:rsid w:val="00D65081"/>
    <w:rsid w:val="00D650AD"/>
    <w:rsid w:val="00D65ED5"/>
    <w:rsid w:val="00D66311"/>
    <w:rsid w:val="00D7138A"/>
    <w:rsid w:val="00D73D26"/>
    <w:rsid w:val="00D76DDA"/>
    <w:rsid w:val="00D77C78"/>
    <w:rsid w:val="00D80C40"/>
    <w:rsid w:val="00D8164F"/>
    <w:rsid w:val="00D9546B"/>
    <w:rsid w:val="00DA3383"/>
    <w:rsid w:val="00DA39AD"/>
    <w:rsid w:val="00DA6843"/>
    <w:rsid w:val="00DA6891"/>
    <w:rsid w:val="00DB6838"/>
    <w:rsid w:val="00DC086E"/>
    <w:rsid w:val="00DC52F0"/>
    <w:rsid w:val="00DD519B"/>
    <w:rsid w:val="00DD5EAE"/>
    <w:rsid w:val="00DE2949"/>
    <w:rsid w:val="00DE6696"/>
    <w:rsid w:val="00DE6AF0"/>
    <w:rsid w:val="00DF6839"/>
    <w:rsid w:val="00DF7A11"/>
    <w:rsid w:val="00E02B15"/>
    <w:rsid w:val="00E05EC1"/>
    <w:rsid w:val="00E25D70"/>
    <w:rsid w:val="00E25F4F"/>
    <w:rsid w:val="00E3214C"/>
    <w:rsid w:val="00E368B7"/>
    <w:rsid w:val="00E4085D"/>
    <w:rsid w:val="00E45CA7"/>
    <w:rsid w:val="00E51938"/>
    <w:rsid w:val="00E52727"/>
    <w:rsid w:val="00E609C2"/>
    <w:rsid w:val="00E65B51"/>
    <w:rsid w:val="00E738BF"/>
    <w:rsid w:val="00E75874"/>
    <w:rsid w:val="00E82FD5"/>
    <w:rsid w:val="00E85CD8"/>
    <w:rsid w:val="00E85CD9"/>
    <w:rsid w:val="00E87649"/>
    <w:rsid w:val="00E92C31"/>
    <w:rsid w:val="00E94FCD"/>
    <w:rsid w:val="00E95070"/>
    <w:rsid w:val="00E96F43"/>
    <w:rsid w:val="00E97731"/>
    <w:rsid w:val="00EA0536"/>
    <w:rsid w:val="00EA2EFE"/>
    <w:rsid w:val="00EB4DD3"/>
    <w:rsid w:val="00EC107E"/>
    <w:rsid w:val="00EC2C15"/>
    <w:rsid w:val="00EC7E26"/>
    <w:rsid w:val="00ED323B"/>
    <w:rsid w:val="00ED3557"/>
    <w:rsid w:val="00ED6F71"/>
    <w:rsid w:val="00EE4CD1"/>
    <w:rsid w:val="00EE54B3"/>
    <w:rsid w:val="00EF07BC"/>
    <w:rsid w:val="00EF14EE"/>
    <w:rsid w:val="00EF1581"/>
    <w:rsid w:val="00F027C4"/>
    <w:rsid w:val="00F05D29"/>
    <w:rsid w:val="00F2729C"/>
    <w:rsid w:val="00F333BD"/>
    <w:rsid w:val="00F36055"/>
    <w:rsid w:val="00F4510C"/>
    <w:rsid w:val="00F514E5"/>
    <w:rsid w:val="00F51DCC"/>
    <w:rsid w:val="00F54206"/>
    <w:rsid w:val="00F56B76"/>
    <w:rsid w:val="00F70858"/>
    <w:rsid w:val="00F73382"/>
    <w:rsid w:val="00F77473"/>
    <w:rsid w:val="00F77855"/>
    <w:rsid w:val="00F8056D"/>
    <w:rsid w:val="00F9027B"/>
    <w:rsid w:val="00F92685"/>
    <w:rsid w:val="00F93517"/>
    <w:rsid w:val="00F94AD3"/>
    <w:rsid w:val="00F95EB0"/>
    <w:rsid w:val="00FA11DF"/>
    <w:rsid w:val="00FA2712"/>
    <w:rsid w:val="00FA401C"/>
    <w:rsid w:val="00FA5694"/>
    <w:rsid w:val="00FA6029"/>
    <w:rsid w:val="00FB0F90"/>
    <w:rsid w:val="00FB1C8D"/>
    <w:rsid w:val="00FB5D03"/>
    <w:rsid w:val="00FB72F5"/>
    <w:rsid w:val="00FC1A2D"/>
    <w:rsid w:val="00FC3E92"/>
    <w:rsid w:val="00FD400A"/>
    <w:rsid w:val="00FD6285"/>
    <w:rsid w:val="00FD6CBE"/>
    <w:rsid w:val="00FD76D1"/>
    <w:rsid w:val="00FD7CD3"/>
    <w:rsid w:val="00FD7F84"/>
    <w:rsid w:val="00FE1774"/>
    <w:rsid w:val="00FE48DE"/>
    <w:rsid w:val="00FE4F03"/>
    <w:rsid w:val="00FE51EB"/>
    <w:rsid w:val="00FE5313"/>
    <w:rsid w:val="00FE61D9"/>
    <w:rsid w:val="00FF26B2"/>
    <w:rsid w:val="00FF54F8"/>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6369"/>
  <w15:chartTrackingRefBased/>
  <w15:docId w15:val="{C3F8B4DB-8365-488C-9331-4E94DC9A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E6"/>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EB"/>
    <w:rPr>
      <w:rFonts w:ascii="Segoe UI" w:hAnsi="Segoe UI" w:cs="Segoe UI"/>
      <w:sz w:val="18"/>
      <w:szCs w:val="18"/>
      <w:lang w:val="mn-MN"/>
    </w:rPr>
  </w:style>
  <w:style w:type="paragraph" w:styleId="Header">
    <w:name w:val="header"/>
    <w:basedOn w:val="Normal"/>
    <w:link w:val="HeaderChar"/>
    <w:uiPriority w:val="99"/>
    <w:unhideWhenUsed/>
    <w:rsid w:val="002E5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D52"/>
    <w:rPr>
      <w:lang w:val="mn-MN"/>
    </w:rPr>
  </w:style>
  <w:style w:type="paragraph" w:styleId="Footer">
    <w:name w:val="footer"/>
    <w:basedOn w:val="Normal"/>
    <w:link w:val="FooterChar"/>
    <w:uiPriority w:val="99"/>
    <w:unhideWhenUsed/>
    <w:rsid w:val="002E5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D52"/>
    <w:rPr>
      <w:lang w:val="mn-MN"/>
    </w:rPr>
  </w:style>
  <w:style w:type="paragraph" w:customStyle="1" w:styleId="paragraph">
    <w:name w:val="paragraph"/>
    <w:basedOn w:val="Normal"/>
    <w:rsid w:val="001070DA"/>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normaltextrun">
    <w:name w:val="normaltextrun"/>
    <w:basedOn w:val="DefaultParagraphFont"/>
    <w:rsid w:val="001070DA"/>
  </w:style>
  <w:style w:type="paragraph" w:styleId="FootnoteText">
    <w:name w:val="footnote text"/>
    <w:basedOn w:val="Normal"/>
    <w:link w:val="FootnoteTextChar"/>
    <w:uiPriority w:val="99"/>
    <w:unhideWhenUsed/>
    <w:rsid w:val="001070DA"/>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1070DA"/>
    <w:rPr>
      <w:rFonts w:ascii="Calibri" w:eastAsia="Calibri" w:hAnsi="Calibri" w:cs="Calibri"/>
      <w:sz w:val="20"/>
      <w:szCs w:val="20"/>
      <w:lang w:val="mn-MN"/>
    </w:rPr>
  </w:style>
  <w:style w:type="character" w:customStyle="1" w:styleId="eop">
    <w:name w:val="eop"/>
    <w:basedOn w:val="DefaultParagraphFont"/>
    <w:rsid w:val="00C1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937">
      <w:bodyDiv w:val="1"/>
      <w:marLeft w:val="0"/>
      <w:marRight w:val="0"/>
      <w:marTop w:val="0"/>
      <w:marBottom w:val="0"/>
      <w:divBdr>
        <w:top w:val="none" w:sz="0" w:space="0" w:color="auto"/>
        <w:left w:val="none" w:sz="0" w:space="0" w:color="auto"/>
        <w:bottom w:val="none" w:sz="0" w:space="0" w:color="auto"/>
        <w:right w:val="none" w:sz="0" w:space="0" w:color="auto"/>
      </w:divBdr>
    </w:div>
    <w:div w:id="293482989">
      <w:bodyDiv w:val="1"/>
      <w:marLeft w:val="0"/>
      <w:marRight w:val="0"/>
      <w:marTop w:val="0"/>
      <w:marBottom w:val="0"/>
      <w:divBdr>
        <w:top w:val="none" w:sz="0" w:space="0" w:color="auto"/>
        <w:left w:val="none" w:sz="0" w:space="0" w:color="auto"/>
        <w:bottom w:val="none" w:sz="0" w:space="0" w:color="auto"/>
        <w:right w:val="none" w:sz="0" w:space="0" w:color="auto"/>
      </w:divBdr>
      <w:divsChild>
        <w:div w:id="246229801">
          <w:marLeft w:val="0"/>
          <w:marRight w:val="0"/>
          <w:marTop w:val="150"/>
          <w:marBottom w:val="0"/>
          <w:divBdr>
            <w:top w:val="none" w:sz="0" w:space="0" w:color="auto"/>
            <w:left w:val="none" w:sz="0" w:space="0" w:color="auto"/>
            <w:bottom w:val="none" w:sz="0" w:space="0" w:color="auto"/>
            <w:right w:val="none" w:sz="0" w:space="0" w:color="auto"/>
          </w:divBdr>
        </w:div>
        <w:div w:id="1511607081">
          <w:marLeft w:val="0"/>
          <w:marRight w:val="0"/>
          <w:marTop w:val="150"/>
          <w:marBottom w:val="0"/>
          <w:divBdr>
            <w:top w:val="none" w:sz="0" w:space="0" w:color="auto"/>
            <w:left w:val="none" w:sz="0" w:space="0" w:color="auto"/>
            <w:bottom w:val="none" w:sz="0" w:space="0" w:color="auto"/>
            <w:right w:val="none" w:sz="0" w:space="0" w:color="auto"/>
          </w:divBdr>
        </w:div>
        <w:div w:id="1549800473">
          <w:marLeft w:val="0"/>
          <w:marRight w:val="0"/>
          <w:marTop w:val="150"/>
          <w:marBottom w:val="0"/>
          <w:divBdr>
            <w:top w:val="none" w:sz="0" w:space="0" w:color="auto"/>
            <w:left w:val="none" w:sz="0" w:space="0" w:color="auto"/>
            <w:bottom w:val="none" w:sz="0" w:space="0" w:color="auto"/>
            <w:right w:val="none" w:sz="0" w:space="0" w:color="auto"/>
          </w:divBdr>
        </w:div>
      </w:divsChild>
    </w:div>
    <w:div w:id="455492276">
      <w:bodyDiv w:val="1"/>
      <w:marLeft w:val="0"/>
      <w:marRight w:val="0"/>
      <w:marTop w:val="0"/>
      <w:marBottom w:val="0"/>
      <w:divBdr>
        <w:top w:val="none" w:sz="0" w:space="0" w:color="auto"/>
        <w:left w:val="none" w:sz="0" w:space="0" w:color="auto"/>
        <w:bottom w:val="none" w:sz="0" w:space="0" w:color="auto"/>
        <w:right w:val="none" w:sz="0" w:space="0" w:color="auto"/>
      </w:divBdr>
      <w:divsChild>
        <w:div w:id="222449430">
          <w:marLeft w:val="0"/>
          <w:marRight w:val="0"/>
          <w:marTop w:val="150"/>
          <w:marBottom w:val="0"/>
          <w:divBdr>
            <w:top w:val="none" w:sz="0" w:space="0" w:color="auto"/>
            <w:left w:val="none" w:sz="0" w:space="0" w:color="auto"/>
            <w:bottom w:val="none" w:sz="0" w:space="0" w:color="auto"/>
            <w:right w:val="none" w:sz="0" w:space="0" w:color="auto"/>
          </w:divBdr>
        </w:div>
        <w:div w:id="1654329272">
          <w:marLeft w:val="0"/>
          <w:marRight w:val="0"/>
          <w:marTop w:val="150"/>
          <w:marBottom w:val="0"/>
          <w:divBdr>
            <w:top w:val="none" w:sz="0" w:space="0" w:color="auto"/>
            <w:left w:val="none" w:sz="0" w:space="0" w:color="auto"/>
            <w:bottom w:val="none" w:sz="0" w:space="0" w:color="auto"/>
            <w:right w:val="none" w:sz="0" w:space="0" w:color="auto"/>
          </w:divBdr>
        </w:div>
        <w:div w:id="1727677501">
          <w:marLeft w:val="0"/>
          <w:marRight w:val="0"/>
          <w:marTop w:val="150"/>
          <w:marBottom w:val="0"/>
          <w:divBdr>
            <w:top w:val="none" w:sz="0" w:space="0" w:color="auto"/>
            <w:left w:val="none" w:sz="0" w:space="0" w:color="auto"/>
            <w:bottom w:val="none" w:sz="0" w:space="0" w:color="auto"/>
            <w:right w:val="none" w:sz="0" w:space="0" w:color="auto"/>
          </w:divBdr>
        </w:div>
      </w:divsChild>
    </w:div>
    <w:div w:id="628322742">
      <w:bodyDiv w:val="1"/>
      <w:marLeft w:val="0"/>
      <w:marRight w:val="0"/>
      <w:marTop w:val="0"/>
      <w:marBottom w:val="0"/>
      <w:divBdr>
        <w:top w:val="none" w:sz="0" w:space="0" w:color="auto"/>
        <w:left w:val="none" w:sz="0" w:space="0" w:color="auto"/>
        <w:bottom w:val="none" w:sz="0" w:space="0" w:color="auto"/>
        <w:right w:val="none" w:sz="0" w:space="0" w:color="auto"/>
      </w:divBdr>
    </w:div>
    <w:div w:id="656349331">
      <w:bodyDiv w:val="1"/>
      <w:marLeft w:val="0"/>
      <w:marRight w:val="0"/>
      <w:marTop w:val="0"/>
      <w:marBottom w:val="0"/>
      <w:divBdr>
        <w:top w:val="none" w:sz="0" w:space="0" w:color="auto"/>
        <w:left w:val="none" w:sz="0" w:space="0" w:color="auto"/>
        <w:bottom w:val="none" w:sz="0" w:space="0" w:color="auto"/>
        <w:right w:val="none" w:sz="0" w:space="0" w:color="auto"/>
      </w:divBdr>
      <w:divsChild>
        <w:div w:id="659626688">
          <w:marLeft w:val="0"/>
          <w:marRight w:val="0"/>
          <w:marTop w:val="150"/>
          <w:marBottom w:val="0"/>
          <w:divBdr>
            <w:top w:val="none" w:sz="0" w:space="0" w:color="auto"/>
            <w:left w:val="none" w:sz="0" w:space="0" w:color="auto"/>
            <w:bottom w:val="none" w:sz="0" w:space="0" w:color="auto"/>
            <w:right w:val="none" w:sz="0" w:space="0" w:color="auto"/>
          </w:divBdr>
        </w:div>
        <w:div w:id="1138104639">
          <w:marLeft w:val="0"/>
          <w:marRight w:val="0"/>
          <w:marTop w:val="150"/>
          <w:marBottom w:val="0"/>
          <w:divBdr>
            <w:top w:val="none" w:sz="0" w:space="0" w:color="auto"/>
            <w:left w:val="none" w:sz="0" w:space="0" w:color="auto"/>
            <w:bottom w:val="none" w:sz="0" w:space="0" w:color="auto"/>
            <w:right w:val="none" w:sz="0" w:space="0" w:color="auto"/>
          </w:divBdr>
        </w:div>
        <w:div w:id="1450667096">
          <w:marLeft w:val="0"/>
          <w:marRight w:val="0"/>
          <w:marTop w:val="150"/>
          <w:marBottom w:val="0"/>
          <w:divBdr>
            <w:top w:val="none" w:sz="0" w:space="0" w:color="auto"/>
            <w:left w:val="none" w:sz="0" w:space="0" w:color="auto"/>
            <w:bottom w:val="none" w:sz="0" w:space="0" w:color="auto"/>
            <w:right w:val="none" w:sz="0" w:space="0" w:color="auto"/>
          </w:divBdr>
        </w:div>
      </w:divsChild>
    </w:div>
    <w:div w:id="758134593">
      <w:bodyDiv w:val="1"/>
      <w:marLeft w:val="0"/>
      <w:marRight w:val="0"/>
      <w:marTop w:val="0"/>
      <w:marBottom w:val="0"/>
      <w:divBdr>
        <w:top w:val="none" w:sz="0" w:space="0" w:color="auto"/>
        <w:left w:val="none" w:sz="0" w:space="0" w:color="auto"/>
        <w:bottom w:val="none" w:sz="0" w:space="0" w:color="auto"/>
        <w:right w:val="none" w:sz="0" w:space="0" w:color="auto"/>
      </w:divBdr>
    </w:div>
    <w:div w:id="782384240">
      <w:bodyDiv w:val="1"/>
      <w:marLeft w:val="0"/>
      <w:marRight w:val="0"/>
      <w:marTop w:val="0"/>
      <w:marBottom w:val="0"/>
      <w:divBdr>
        <w:top w:val="none" w:sz="0" w:space="0" w:color="auto"/>
        <w:left w:val="none" w:sz="0" w:space="0" w:color="auto"/>
        <w:bottom w:val="none" w:sz="0" w:space="0" w:color="auto"/>
        <w:right w:val="none" w:sz="0" w:space="0" w:color="auto"/>
      </w:divBdr>
    </w:div>
    <w:div w:id="922908065">
      <w:bodyDiv w:val="1"/>
      <w:marLeft w:val="0"/>
      <w:marRight w:val="0"/>
      <w:marTop w:val="0"/>
      <w:marBottom w:val="0"/>
      <w:divBdr>
        <w:top w:val="none" w:sz="0" w:space="0" w:color="auto"/>
        <w:left w:val="none" w:sz="0" w:space="0" w:color="auto"/>
        <w:bottom w:val="none" w:sz="0" w:space="0" w:color="auto"/>
        <w:right w:val="none" w:sz="0" w:space="0" w:color="auto"/>
      </w:divBdr>
      <w:divsChild>
        <w:div w:id="1070732865">
          <w:marLeft w:val="0"/>
          <w:marRight w:val="0"/>
          <w:marTop w:val="150"/>
          <w:marBottom w:val="0"/>
          <w:divBdr>
            <w:top w:val="none" w:sz="0" w:space="0" w:color="auto"/>
            <w:left w:val="none" w:sz="0" w:space="0" w:color="auto"/>
            <w:bottom w:val="none" w:sz="0" w:space="0" w:color="auto"/>
            <w:right w:val="none" w:sz="0" w:space="0" w:color="auto"/>
          </w:divBdr>
        </w:div>
      </w:divsChild>
    </w:div>
    <w:div w:id="976447208">
      <w:bodyDiv w:val="1"/>
      <w:marLeft w:val="0"/>
      <w:marRight w:val="0"/>
      <w:marTop w:val="0"/>
      <w:marBottom w:val="0"/>
      <w:divBdr>
        <w:top w:val="none" w:sz="0" w:space="0" w:color="auto"/>
        <w:left w:val="none" w:sz="0" w:space="0" w:color="auto"/>
        <w:bottom w:val="none" w:sz="0" w:space="0" w:color="auto"/>
        <w:right w:val="none" w:sz="0" w:space="0" w:color="auto"/>
      </w:divBdr>
      <w:divsChild>
        <w:div w:id="2013987389">
          <w:marLeft w:val="0"/>
          <w:marRight w:val="0"/>
          <w:marTop w:val="150"/>
          <w:marBottom w:val="0"/>
          <w:divBdr>
            <w:top w:val="none" w:sz="0" w:space="0" w:color="auto"/>
            <w:left w:val="none" w:sz="0" w:space="0" w:color="auto"/>
            <w:bottom w:val="none" w:sz="0" w:space="0" w:color="auto"/>
            <w:right w:val="none" w:sz="0" w:space="0" w:color="auto"/>
          </w:divBdr>
        </w:div>
      </w:divsChild>
    </w:div>
    <w:div w:id="1071463526">
      <w:bodyDiv w:val="1"/>
      <w:marLeft w:val="0"/>
      <w:marRight w:val="0"/>
      <w:marTop w:val="0"/>
      <w:marBottom w:val="0"/>
      <w:divBdr>
        <w:top w:val="none" w:sz="0" w:space="0" w:color="auto"/>
        <w:left w:val="none" w:sz="0" w:space="0" w:color="auto"/>
        <w:bottom w:val="none" w:sz="0" w:space="0" w:color="auto"/>
        <w:right w:val="none" w:sz="0" w:space="0" w:color="auto"/>
      </w:divBdr>
      <w:divsChild>
        <w:div w:id="86729247">
          <w:marLeft w:val="0"/>
          <w:marRight w:val="0"/>
          <w:marTop w:val="150"/>
          <w:marBottom w:val="0"/>
          <w:divBdr>
            <w:top w:val="none" w:sz="0" w:space="0" w:color="auto"/>
            <w:left w:val="none" w:sz="0" w:space="0" w:color="auto"/>
            <w:bottom w:val="none" w:sz="0" w:space="0" w:color="auto"/>
            <w:right w:val="none" w:sz="0" w:space="0" w:color="auto"/>
          </w:divBdr>
        </w:div>
        <w:div w:id="215118717">
          <w:marLeft w:val="0"/>
          <w:marRight w:val="0"/>
          <w:marTop w:val="150"/>
          <w:marBottom w:val="0"/>
          <w:divBdr>
            <w:top w:val="none" w:sz="0" w:space="0" w:color="auto"/>
            <w:left w:val="none" w:sz="0" w:space="0" w:color="auto"/>
            <w:bottom w:val="none" w:sz="0" w:space="0" w:color="auto"/>
            <w:right w:val="none" w:sz="0" w:space="0" w:color="auto"/>
          </w:divBdr>
        </w:div>
        <w:div w:id="839929471">
          <w:marLeft w:val="0"/>
          <w:marRight w:val="0"/>
          <w:marTop w:val="0"/>
          <w:marBottom w:val="150"/>
          <w:divBdr>
            <w:top w:val="none" w:sz="0" w:space="0" w:color="auto"/>
            <w:left w:val="none" w:sz="0" w:space="0" w:color="auto"/>
            <w:bottom w:val="none" w:sz="0" w:space="0" w:color="auto"/>
            <w:right w:val="none" w:sz="0" w:space="0" w:color="auto"/>
          </w:divBdr>
        </w:div>
        <w:div w:id="1423915007">
          <w:marLeft w:val="0"/>
          <w:marRight w:val="0"/>
          <w:marTop w:val="150"/>
          <w:marBottom w:val="0"/>
          <w:divBdr>
            <w:top w:val="none" w:sz="0" w:space="0" w:color="auto"/>
            <w:left w:val="none" w:sz="0" w:space="0" w:color="auto"/>
            <w:bottom w:val="none" w:sz="0" w:space="0" w:color="auto"/>
            <w:right w:val="none" w:sz="0" w:space="0" w:color="auto"/>
          </w:divBdr>
        </w:div>
        <w:div w:id="1593662124">
          <w:marLeft w:val="0"/>
          <w:marRight w:val="0"/>
          <w:marTop w:val="150"/>
          <w:marBottom w:val="0"/>
          <w:divBdr>
            <w:top w:val="none" w:sz="0" w:space="0" w:color="auto"/>
            <w:left w:val="none" w:sz="0" w:space="0" w:color="auto"/>
            <w:bottom w:val="none" w:sz="0" w:space="0" w:color="auto"/>
            <w:right w:val="none" w:sz="0" w:space="0" w:color="auto"/>
          </w:divBdr>
        </w:div>
        <w:div w:id="1722754377">
          <w:marLeft w:val="0"/>
          <w:marRight w:val="0"/>
          <w:marTop w:val="150"/>
          <w:marBottom w:val="0"/>
          <w:divBdr>
            <w:top w:val="none" w:sz="0" w:space="0" w:color="auto"/>
            <w:left w:val="none" w:sz="0" w:space="0" w:color="auto"/>
            <w:bottom w:val="none" w:sz="0" w:space="0" w:color="auto"/>
            <w:right w:val="none" w:sz="0" w:space="0" w:color="auto"/>
          </w:divBdr>
        </w:div>
        <w:div w:id="1997875922">
          <w:marLeft w:val="0"/>
          <w:marRight w:val="0"/>
          <w:marTop w:val="0"/>
          <w:marBottom w:val="150"/>
          <w:divBdr>
            <w:top w:val="none" w:sz="0" w:space="0" w:color="auto"/>
            <w:left w:val="none" w:sz="0" w:space="0" w:color="auto"/>
            <w:bottom w:val="none" w:sz="0" w:space="0" w:color="auto"/>
            <w:right w:val="none" w:sz="0" w:space="0" w:color="auto"/>
          </w:divBdr>
        </w:div>
        <w:div w:id="2023774134">
          <w:marLeft w:val="0"/>
          <w:marRight w:val="0"/>
          <w:marTop w:val="150"/>
          <w:marBottom w:val="0"/>
          <w:divBdr>
            <w:top w:val="none" w:sz="0" w:space="0" w:color="auto"/>
            <w:left w:val="none" w:sz="0" w:space="0" w:color="auto"/>
            <w:bottom w:val="none" w:sz="0" w:space="0" w:color="auto"/>
            <w:right w:val="none" w:sz="0" w:space="0" w:color="auto"/>
          </w:divBdr>
        </w:div>
      </w:divsChild>
    </w:div>
    <w:div w:id="1097755749">
      <w:bodyDiv w:val="1"/>
      <w:marLeft w:val="0"/>
      <w:marRight w:val="0"/>
      <w:marTop w:val="0"/>
      <w:marBottom w:val="0"/>
      <w:divBdr>
        <w:top w:val="none" w:sz="0" w:space="0" w:color="auto"/>
        <w:left w:val="none" w:sz="0" w:space="0" w:color="auto"/>
        <w:bottom w:val="none" w:sz="0" w:space="0" w:color="auto"/>
        <w:right w:val="none" w:sz="0" w:space="0" w:color="auto"/>
      </w:divBdr>
    </w:div>
    <w:div w:id="1218930357">
      <w:bodyDiv w:val="1"/>
      <w:marLeft w:val="0"/>
      <w:marRight w:val="0"/>
      <w:marTop w:val="0"/>
      <w:marBottom w:val="0"/>
      <w:divBdr>
        <w:top w:val="none" w:sz="0" w:space="0" w:color="auto"/>
        <w:left w:val="none" w:sz="0" w:space="0" w:color="auto"/>
        <w:bottom w:val="none" w:sz="0" w:space="0" w:color="auto"/>
        <w:right w:val="none" w:sz="0" w:space="0" w:color="auto"/>
      </w:divBdr>
    </w:div>
    <w:div w:id="1233812203">
      <w:bodyDiv w:val="1"/>
      <w:marLeft w:val="0"/>
      <w:marRight w:val="0"/>
      <w:marTop w:val="0"/>
      <w:marBottom w:val="0"/>
      <w:divBdr>
        <w:top w:val="none" w:sz="0" w:space="0" w:color="auto"/>
        <w:left w:val="none" w:sz="0" w:space="0" w:color="auto"/>
        <w:bottom w:val="none" w:sz="0" w:space="0" w:color="auto"/>
        <w:right w:val="none" w:sz="0" w:space="0" w:color="auto"/>
      </w:divBdr>
      <w:divsChild>
        <w:div w:id="1053046385">
          <w:marLeft w:val="0"/>
          <w:marRight w:val="0"/>
          <w:marTop w:val="300"/>
          <w:marBottom w:val="0"/>
          <w:divBdr>
            <w:top w:val="none" w:sz="0" w:space="0" w:color="auto"/>
            <w:left w:val="none" w:sz="0" w:space="0" w:color="auto"/>
            <w:bottom w:val="none" w:sz="0" w:space="0" w:color="auto"/>
            <w:right w:val="none" w:sz="0" w:space="0" w:color="auto"/>
          </w:divBdr>
        </w:div>
        <w:div w:id="518587498">
          <w:marLeft w:val="0"/>
          <w:marRight w:val="0"/>
          <w:marTop w:val="150"/>
          <w:marBottom w:val="0"/>
          <w:divBdr>
            <w:top w:val="none" w:sz="0" w:space="0" w:color="auto"/>
            <w:left w:val="none" w:sz="0" w:space="0" w:color="auto"/>
            <w:bottom w:val="none" w:sz="0" w:space="0" w:color="auto"/>
            <w:right w:val="none" w:sz="0" w:space="0" w:color="auto"/>
          </w:divBdr>
        </w:div>
        <w:div w:id="1594784048">
          <w:marLeft w:val="0"/>
          <w:marRight w:val="0"/>
          <w:marTop w:val="150"/>
          <w:marBottom w:val="0"/>
          <w:divBdr>
            <w:top w:val="none" w:sz="0" w:space="0" w:color="auto"/>
            <w:left w:val="none" w:sz="0" w:space="0" w:color="auto"/>
            <w:bottom w:val="none" w:sz="0" w:space="0" w:color="auto"/>
            <w:right w:val="none" w:sz="0" w:space="0" w:color="auto"/>
          </w:divBdr>
        </w:div>
        <w:div w:id="1215190248">
          <w:marLeft w:val="0"/>
          <w:marRight w:val="0"/>
          <w:marTop w:val="150"/>
          <w:marBottom w:val="0"/>
          <w:divBdr>
            <w:top w:val="none" w:sz="0" w:space="0" w:color="auto"/>
            <w:left w:val="none" w:sz="0" w:space="0" w:color="auto"/>
            <w:bottom w:val="none" w:sz="0" w:space="0" w:color="auto"/>
            <w:right w:val="none" w:sz="0" w:space="0" w:color="auto"/>
          </w:divBdr>
        </w:div>
        <w:div w:id="1527718973">
          <w:marLeft w:val="0"/>
          <w:marRight w:val="0"/>
          <w:marTop w:val="150"/>
          <w:marBottom w:val="0"/>
          <w:divBdr>
            <w:top w:val="none" w:sz="0" w:space="0" w:color="auto"/>
            <w:left w:val="none" w:sz="0" w:space="0" w:color="auto"/>
            <w:bottom w:val="none" w:sz="0" w:space="0" w:color="auto"/>
            <w:right w:val="none" w:sz="0" w:space="0" w:color="auto"/>
          </w:divBdr>
        </w:div>
        <w:div w:id="1398092135">
          <w:marLeft w:val="0"/>
          <w:marRight w:val="0"/>
          <w:marTop w:val="150"/>
          <w:marBottom w:val="0"/>
          <w:divBdr>
            <w:top w:val="none" w:sz="0" w:space="0" w:color="auto"/>
            <w:left w:val="none" w:sz="0" w:space="0" w:color="auto"/>
            <w:bottom w:val="none" w:sz="0" w:space="0" w:color="auto"/>
            <w:right w:val="none" w:sz="0" w:space="0" w:color="auto"/>
          </w:divBdr>
        </w:div>
        <w:div w:id="1442457202">
          <w:marLeft w:val="0"/>
          <w:marRight w:val="0"/>
          <w:marTop w:val="150"/>
          <w:marBottom w:val="0"/>
          <w:divBdr>
            <w:top w:val="none" w:sz="0" w:space="0" w:color="auto"/>
            <w:left w:val="none" w:sz="0" w:space="0" w:color="auto"/>
            <w:bottom w:val="none" w:sz="0" w:space="0" w:color="auto"/>
            <w:right w:val="none" w:sz="0" w:space="0" w:color="auto"/>
          </w:divBdr>
        </w:div>
        <w:div w:id="1798448346">
          <w:marLeft w:val="0"/>
          <w:marRight w:val="0"/>
          <w:marTop w:val="150"/>
          <w:marBottom w:val="0"/>
          <w:divBdr>
            <w:top w:val="none" w:sz="0" w:space="0" w:color="auto"/>
            <w:left w:val="none" w:sz="0" w:space="0" w:color="auto"/>
            <w:bottom w:val="none" w:sz="0" w:space="0" w:color="auto"/>
            <w:right w:val="none" w:sz="0" w:space="0" w:color="auto"/>
          </w:divBdr>
        </w:div>
      </w:divsChild>
    </w:div>
    <w:div w:id="1239243983">
      <w:bodyDiv w:val="1"/>
      <w:marLeft w:val="0"/>
      <w:marRight w:val="0"/>
      <w:marTop w:val="0"/>
      <w:marBottom w:val="0"/>
      <w:divBdr>
        <w:top w:val="none" w:sz="0" w:space="0" w:color="auto"/>
        <w:left w:val="none" w:sz="0" w:space="0" w:color="auto"/>
        <w:bottom w:val="none" w:sz="0" w:space="0" w:color="auto"/>
        <w:right w:val="none" w:sz="0" w:space="0" w:color="auto"/>
      </w:divBdr>
    </w:div>
    <w:div w:id="1364864272">
      <w:bodyDiv w:val="1"/>
      <w:marLeft w:val="0"/>
      <w:marRight w:val="0"/>
      <w:marTop w:val="0"/>
      <w:marBottom w:val="0"/>
      <w:divBdr>
        <w:top w:val="none" w:sz="0" w:space="0" w:color="auto"/>
        <w:left w:val="none" w:sz="0" w:space="0" w:color="auto"/>
        <w:bottom w:val="none" w:sz="0" w:space="0" w:color="auto"/>
        <w:right w:val="none" w:sz="0" w:space="0" w:color="auto"/>
      </w:divBdr>
    </w:div>
    <w:div w:id="1372268608">
      <w:bodyDiv w:val="1"/>
      <w:marLeft w:val="0"/>
      <w:marRight w:val="0"/>
      <w:marTop w:val="0"/>
      <w:marBottom w:val="0"/>
      <w:divBdr>
        <w:top w:val="none" w:sz="0" w:space="0" w:color="auto"/>
        <w:left w:val="none" w:sz="0" w:space="0" w:color="auto"/>
        <w:bottom w:val="none" w:sz="0" w:space="0" w:color="auto"/>
        <w:right w:val="none" w:sz="0" w:space="0" w:color="auto"/>
      </w:divBdr>
      <w:divsChild>
        <w:div w:id="1553924811">
          <w:marLeft w:val="0"/>
          <w:marRight w:val="0"/>
          <w:marTop w:val="150"/>
          <w:marBottom w:val="0"/>
          <w:divBdr>
            <w:top w:val="none" w:sz="0" w:space="0" w:color="auto"/>
            <w:left w:val="none" w:sz="0" w:space="0" w:color="auto"/>
            <w:bottom w:val="none" w:sz="0" w:space="0" w:color="auto"/>
            <w:right w:val="none" w:sz="0" w:space="0" w:color="auto"/>
          </w:divBdr>
        </w:div>
      </w:divsChild>
    </w:div>
    <w:div w:id="1411776778">
      <w:bodyDiv w:val="1"/>
      <w:marLeft w:val="0"/>
      <w:marRight w:val="0"/>
      <w:marTop w:val="0"/>
      <w:marBottom w:val="0"/>
      <w:divBdr>
        <w:top w:val="none" w:sz="0" w:space="0" w:color="auto"/>
        <w:left w:val="none" w:sz="0" w:space="0" w:color="auto"/>
        <w:bottom w:val="none" w:sz="0" w:space="0" w:color="auto"/>
        <w:right w:val="none" w:sz="0" w:space="0" w:color="auto"/>
      </w:divBdr>
    </w:div>
    <w:div w:id="1617448602">
      <w:bodyDiv w:val="1"/>
      <w:marLeft w:val="0"/>
      <w:marRight w:val="0"/>
      <w:marTop w:val="0"/>
      <w:marBottom w:val="0"/>
      <w:divBdr>
        <w:top w:val="none" w:sz="0" w:space="0" w:color="auto"/>
        <w:left w:val="none" w:sz="0" w:space="0" w:color="auto"/>
        <w:bottom w:val="none" w:sz="0" w:space="0" w:color="auto"/>
        <w:right w:val="none" w:sz="0" w:space="0" w:color="auto"/>
      </w:divBdr>
    </w:div>
    <w:div w:id="1674914225">
      <w:bodyDiv w:val="1"/>
      <w:marLeft w:val="0"/>
      <w:marRight w:val="0"/>
      <w:marTop w:val="0"/>
      <w:marBottom w:val="0"/>
      <w:divBdr>
        <w:top w:val="none" w:sz="0" w:space="0" w:color="auto"/>
        <w:left w:val="none" w:sz="0" w:space="0" w:color="auto"/>
        <w:bottom w:val="none" w:sz="0" w:space="0" w:color="auto"/>
        <w:right w:val="none" w:sz="0" w:space="0" w:color="auto"/>
      </w:divBdr>
    </w:div>
    <w:div w:id="1734040075">
      <w:bodyDiv w:val="1"/>
      <w:marLeft w:val="0"/>
      <w:marRight w:val="0"/>
      <w:marTop w:val="0"/>
      <w:marBottom w:val="0"/>
      <w:divBdr>
        <w:top w:val="none" w:sz="0" w:space="0" w:color="auto"/>
        <w:left w:val="none" w:sz="0" w:space="0" w:color="auto"/>
        <w:bottom w:val="none" w:sz="0" w:space="0" w:color="auto"/>
        <w:right w:val="none" w:sz="0" w:space="0" w:color="auto"/>
      </w:divBdr>
    </w:div>
    <w:div w:id="1813861408">
      <w:bodyDiv w:val="1"/>
      <w:marLeft w:val="0"/>
      <w:marRight w:val="0"/>
      <w:marTop w:val="0"/>
      <w:marBottom w:val="0"/>
      <w:divBdr>
        <w:top w:val="none" w:sz="0" w:space="0" w:color="auto"/>
        <w:left w:val="none" w:sz="0" w:space="0" w:color="auto"/>
        <w:bottom w:val="none" w:sz="0" w:space="0" w:color="auto"/>
        <w:right w:val="none" w:sz="0" w:space="0" w:color="auto"/>
      </w:divBdr>
      <w:divsChild>
        <w:div w:id="86463673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B8C06-2BC6-4331-A025-47128861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5812</Words>
  <Characters>33133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Temujin</dc:creator>
  <cp:keywords/>
  <dc:description/>
  <cp:lastModifiedBy>Baynaa Baynaa</cp:lastModifiedBy>
  <cp:revision>193</cp:revision>
  <cp:lastPrinted>2026-01-08T04:08:00Z</cp:lastPrinted>
  <dcterms:created xsi:type="dcterms:W3CDTF">2026-01-07T05:05:00Z</dcterms:created>
  <dcterms:modified xsi:type="dcterms:W3CDTF">2026-01-08T04:11:00Z</dcterms:modified>
</cp:coreProperties>
</file>